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18" w:rsidRPr="00FC5F18" w:rsidRDefault="00FC5F18" w:rsidP="00FC5F18">
      <w:pPr>
        <w:jc w:val="center"/>
        <w:rPr>
          <w:rFonts w:ascii="Tahoma" w:hAnsi="Tahoma" w:cs="Tahoma"/>
          <w:b/>
          <w:sz w:val="28"/>
          <w:szCs w:val="28"/>
        </w:rPr>
      </w:pPr>
      <w:r w:rsidRPr="00B4734D">
        <w:rPr>
          <w:rFonts w:ascii="Tahoma" w:hAnsi="Tahoma" w:cs="Tahoma"/>
          <w:b/>
          <w:sz w:val="28"/>
          <w:szCs w:val="28"/>
          <w:highlight w:val="yellow"/>
        </w:rPr>
        <w:t>PLEASE DELETE THE FIRST TWO PAGES ONCE YOU HAVE COMPLETED YOUR REPORT</w:t>
      </w:r>
    </w:p>
    <w:p w:rsidR="00FC5F18" w:rsidRDefault="00FC5F18">
      <w:pPr>
        <w:rPr>
          <w:rFonts w:ascii="Tahoma" w:hAnsi="Tahoma" w:cs="Tahoma"/>
        </w:rPr>
      </w:pPr>
    </w:p>
    <w:p w:rsidR="00FC5F18" w:rsidRDefault="00FC5F18">
      <w:pPr>
        <w:rPr>
          <w:rFonts w:ascii="Tahoma" w:hAnsi="Tahoma" w:cs="Tahoma"/>
        </w:rPr>
      </w:pPr>
    </w:p>
    <w:p w:rsidR="00FC5F18" w:rsidRPr="00FC5F18" w:rsidRDefault="00FC5F18">
      <w:pPr>
        <w:rPr>
          <w:rFonts w:ascii="Tahoma" w:hAnsi="Tahoma" w:cs="Tahoma"/>
        </w:rPr>
      </w:pPr>
    </w:p>
    <w:p w:rsidR="00FC5F18" w:rsidRPr="00FC5F18" w:rsidRDefault="00FC5F18" w:rsidP="00FC5F18">
      <w:pPr>
        <w:jc w:val="center"/>
        <w:rPr>
          <w:rFonts w:ascii="Tahoma" w:hAnsi="Tahoma" w:cs="Tahoma"/>
          <w:b/>
        </w:rPr>
      </w:pPr>
      <w:r w:rsidRPr="00FC5F18">
        <w:rPr>
          <w:rFonts w:ascii="Tahoma" w:hAnsi="Tahoma" w:cs="Tahoma"/>
          <w:b/>
        </w:rPr>
        <w:t>LOCKTON RISK MANAGEMENT SUBMISSION TEMPLATE</w:t>
      </w:r>
    </w:p>
    <w:p w:rsidR="00FC5F18" w:rsidRPr="00626AFF" w:rsidRDefault="00FC5F18" w:rsidP="00FC5F18">
      <w:pPr>
        <w:rPr>
          <w:rFonts w:ascii="Tahoma" w:hAnsi="Tahoma" w:cs="Tahoma"/>
        </w:rPr>
      </w:pPr>
    </w:p>
    <w:p w:rsidR="00FC5F18" w:rsidRPr="00FC5F18" w:rsidRDefault="00FC5F18" w:rsidP="00FC5F18">
      <w:pPr>
        <w:pStyle w:val="LocktonBody"/>
      </w:pPr>
      <w:r w:rsidRPr="00FC5F18">
        <w:t>This is a simple, formatted report template which you can use to present your Risk Management submission for your PII renewal.</w:t>
      </w:r>
    </w:p>
    <w:p w:rsidR="00FC5F18" w:rsidRPr="00FC5F18" w:rsidRDefault="00FC5F18" w:rsidP="00FC5F18">
      <w:pPr>
        <w:pStyle w:val="LocktonBody"/>
      </w:pPr>
    </w:p>
    <w:p w:rsidR="00FC5F18" w:rsidRPr="00FC5F18" w:rsidRDefault="00FC5F18" w:rsidP="00FC5F18">
      <w:pPr>
        <w:pStyle w:val="LocktonBody"/>
      </w:pPr>
      <w:r w:rsidRPr="00FC5F18">
        <w:t>This accompanies the Preparing a Risk Management Submission Guidance Notes which are also available on the Lockton Solicitors website, and follows the suggested content plan set out in the guidance.</w:t>
      </w:r>
    </w:p>
    <w:p w:rsidR="00FC5F18" w:rsidRPr="00FC5F18" w:rsidRDefault="00FC5F18" w:rsidP="00FC5F18">
      <w:pPr>
        <w:pStyle w:val="LocktonBody"/>
      </w:pPr>
    </w:p>
    <w:p w:rsidR="00FC5F18" w:rsidRPr="00FC5F18" w:rsidRDefault="00FC5F18" w:rsidP="00FC5F18">
      <w:pPr>
        <w:pStyle w:val="LocktonBody"/>
        <w:rPr>
          <w:b/>
        </w:rPr>
      </w:pPr>
      <w:r w:rsidRPr="00FC5F18">
        <w:rPr>
          <w:b/>
        </w:rPr>
        <w:t>INSTRUCTIONS:</w:t>
      </w:r>
    </w:p>
    <w:p w:rsidR="00FC5F18" w:rsidRPr="00FC5F18" w:rsidRDefault="00FC5F18" w:rsidP="00FC5F18">
      <w:pPr>
        <w:pStyle w:val="LocktonBody"/>
      </w:pPr>
    </w:p>
    <w:p w:rsidR="00FC5F18" w:rsidRDefault="00FC5F18" w:rsidP="00FC5F18">
      <w:pPr>
        <w:pStyle w:val="LocktonBody"/>
      </w:pPr>
      <w:r w:rsidRPr="00FC5F18">
        <w:t>The template is a very simple one, with pre-set headings, and the option to add in sub-headings.  Just select a ‘</w:t>
      </w:r>
      <w:r>
        <w:t>Lockton H</w:t>
      </w:r>
      <w:r w:rsidRPr="00FC5F18">
        <w:t xml:space="preserve">eading’ style from the Styles menu in MS Word and apply it to the relevant text.  </w:t>
      </w:r>
    </w:p>
    <w:p w:rsidR="00FC5F18" w:rsidRDefault="00FC5F18" w:rsidP="00FC5F18">
      <w:pPr>
        <w:pStyle w:val="LocktonBody"/>
      </w:pPr>
    </w:p>
    <w:p w:rsidR="00FC5F18" w:rsidRDefault="00FC5F18" w:rsidP="00FC5F18">
      <w:pPr>
        <w:pStyle w:val="LocktonBody"/>
      </w:pPr>
      <w:r>
        <w:t>Examples of the Lockton Styles can be found on the next page, and can be used in conjunction with the format painter.</w:t>
      </w:r>
    </w:p>
    <w:p w:rsidR="00FC5F18" w:rsidRDefault="00FC5F18" w:rsidP="00FC5F18">
      <w:pPr>
        <w:pStyle w:val="LocktonBody"/>
      </w:pPr>
    </w:p>
    <w:p w:rsidR="00FC5F18" w:rsidRPr="00FC5F18" w:rsidRDefault="00FC5F18" w:rsidP="00FC5F18">
      <w:pPr>
        <w:pStyle w:val="LocktonBody"/>
      </w:pPr>
      <w:r w:rsidRPr="00FC5F18">
        <w:t>The text in the template in square brackets [   ] is intended to be edited by you as required.  We recommend undertaking a search of all “[</w:t>
      </w:r>
      <w:proofErr w:type="gramStart"/>
      <w:r w:rsidRPr="00FC5F18">
        <w:t>“ and</w:t>
      </w:r>
      <w:proofErr w:type="gramEnd"/>
      <w:r w:rsidRPr="00FC5F18">
        <w:t xml:space="preserve"> “]” to ensure that all such fields have been addressed as required.</w:t>
      </w:r>
    </w:p>
    <w:p w:rsidR="00FC5F18" w:rsidRPr="00FC5F18" w:rsidRDefault="00FC5F18" w:rsidP="00FC5F18">
      <w:pPr>
        <w:pStyle w:val="LocktonBody"/>
      </w:pPr>
    </w:p>
    <w:p w:rsidR="00FC5F18" w:rsidRPr="00FC5F18" w:rsidRDefault="00FC5F18" w:rsidP="00FC5F18">
      <w:pPr>
        <w:pStyle w:val="LocktonBody"/>
      </w:pPr>
      <w:r w:rsidRPr="00FC5F18">
        <w:t>To update the table of contents, simply right click on the mouse when hovering over the contents, and select ‘update all’.</w:t>
      </w:r>
    </w:p>
    <w:p w:rsidR="00FC5F18" w:rsidRPr="00FC5F18" w:rsidRDefault="00FC5F18" w:rsidP="00FC5F18">
      <w:pPr>
        <w:pStyle w:val="LocktonBody"/>
      </w:pPr>
    </w:p>
    <w:p w:rsidR="00FC5F18" w:rsidRPr="00FC5F18" w:rsidRDefault="00FC5F18" w:rsidP="00FC5F18">
      <w:pPr>
        <w:pStyle w:val="LocktonBody"/>
      </w:pPr>
      <w:r w:rsidRPr="00FC5F18">
        <w:t xml:space="preserve">Before submitting, ensure that any relevant attachments are </w:t>
      </w:r>
      <w:proofErr w:type="gramStart"/>
      <w:r w:rsidRPr="00FC5F18">
        <w:t>included  -</w:t>
      </w:r>
      <w:proofErr w:type="gramEnd"/>
      <w:r w:rsidRPr="00FC5F18">
        <w:t xml:space="preserve"> we suggest </w:t>
      </w:r>
      <w:proofErr w:type="spellStart"/>
      <w:r w:rsidRPr="00FC5F18">
        <w:t>pdfing</w:t>
      </w:r>
      <w:proofErr w:type="spellEnd"/>
      <w:r w:rsidRPr="00FC5F18">
        <w:t xml:space="preserve"> the combined document to prevent different programmes being required to view the entire document.</w:t>
      </w:r>
    </w:p>
    <w:p w:rsidR="00FC5F18" w:rsidRPr="00FC5F18" w:rsidRDefault="00FC5F18" w:rsidP="00FC5F18">
      <w:pPr>
        <w:pStyle w:val="LocktonBody"/>
      </w:pPr>
    </w:p>
    <w:p w:rsidR="00FC5F18" w:rsidRPr="00FC5F18" w:rsidRDefault="00FC5F18" w:rsidP="00FC5F18">
      <w:pPr>
        <w:pStyle w:val="LocktonBody"/>
      </w:pPr>
      <w:r w:rsidRPr="00FC5F18">
        <w:t xml:space="preserve">Also include your practice logo, and any other contact details, copyright/privacy details required.  </w:t>
      </w:r>
    </w:p>
    <w:p w:rsidR="00FC5F18" w:rsidRPr="00FC5F18" w:rsidRDefault="00FC5F18" w:rsidP="00FC5F18">
      <w:pPr>
        <w:pStyle w:val="LocktonBody"/>
      </w:pPr>
    </w:p>
    <w:p w:rsidR="00FC5F18" w:rsidRPr="00FC5F18" w:rsidRDefault="00FC5F18" w:rsidP="00FC5F18">
      <w:pPr>
        <w:pStyle w:val="LocktonBody"/>
      </w:pPr>
      <w:r w:rsidRPr="00FC5F18">
        <w:t>Please note, that by sending a completed Risk Management Submission to Lockton, you are authorising Lockton to present this to such insurers are Lockton may have agreed with you as part of the renewal negotiation process.</w:t>
      </w:r>
    </w:p>
    <w:p w:rsidR="00FC5F18" w:rsidRPr="00FC5F18" w:rsidRDefault="00FC5F18" w:rsidP="00FC5F18">
      <w:pPr>
        <w:pStyle w:val="LocktonBody"/>
      </w:pPr>
    </w:p>
    <w:p w:rsidR="00FC5F18" w:rsidRDefault="00FC5F1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C5F18" w:rsidRPr="00FC5F18" w:rsidRDefault="00FC5F18" w:rsidP="00FC5F18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FC5F18">
        <w:rPr>
          <w:rFonts w:ascii="Tahoma" w:hAnsi="Tahoma" w:cs="Tahoma"/>
          <w:b/>
          <w:color w:val="FF0000"/>
          <w:sz w:val="36"/>
          <w:szCs w:val="36"/>
        </w:rPr>
        <w:lastRenderedPageBreak/>
        <w:t>FORMATTING EXAMPLES</w:t>
      </w:r>
    </w:p>
    <w:p w:rsidR="00FC5F18" w:rsidRDefault="00FC5F18">
      <w:pPr>
        <w:rPr>
          <w:rFonts w:ascii="Tahoma" w:hAnsi="Tahoma" w:cs="Tahoma"/>
        </w:rPr>
      </w:pPr>
    </w:p>
    <w:p w:rsidR="003F354D" w:rsidRDefault="003F354D" w:rsidP="003F354D">
      <w:pPr>
        <w:pStyle w:val="LocktonMainheading"/>
      </w:pPr>
      <w:bookmarkStart w:id="0" w:name="_Toc362518003"/>
      <w:r>
        <w:t xml:space="preserve">Main heading – 19 </w:t>
      </w:r>
      <w:proofErr w:type="spellStart"/>
      <w:r>
        <w:t>tahoma</w:t>
      </w:r>
      <w:bookmarkEnd w:id="0"/>
      <w:proofErr w:type="spellEnd"/>
    </w:p>
    <w:p w:rsidR="003F354D" w:rsidRDefault="003F354D" w:rsidP="003F354D">
      <w:pPr>
        <w:pStyle w:val="Locktonsubheading1"/>
      </w:pPr>
      <w:bookmarkStart w:id="1" w:name="_Toc362518004"/>
      <w:r>
        <w:t xml:space="preserve">Sub heading 1 – 15 </w:t>
      </w:r>
      <w:proofErr w:type="spellStart"/>
      <w:r>
        <w:t>tahoma</w:t>
      </w:r>
      <w:bookmarkEnd w:id="1"/>
      <w:proofErr w:type="spellEnd"/>
    </w:p>
    <w:p w:rsidR="003F354D" w:rsidRDefault="003F354D" w:rsidP="003F354D">
      <w:pPr>
        <w:pStyle w:val="Locktonsubheading2"/>
      </w:pPr>
      <w:bookmarkStart w:id="2" w:name="_Toc362518005"/>
      <w:r>
        <w:t xml:space="preserve">Sub heading 2 – 12 </w:t>
      </w:r>
      <w:proofErr w:type="spellStart"/>
      <w:r>
        <w:t>tahoma</w:t>
      </w:r>
      <w:bookmarkEnd w:id="2"/>
      <w:proofErr w:type="spellEnd"/>
    </w:p>
    <w:p w:rsidR="003F354D" w:rsidRDefault="003F354D" w:rsidP="003F354D">
      <w:pPr>
        <w:pStyle w:val="Locktonsubheading3"/>
      </w:pPr>
      <w:bookmarkStart w:id="3" w:name="_Toc362518006"/>
      <w:r>
        <w:t xml:space="preserve">Sub heading 3 – 10 </w:t>
      </w:r>
      <w:proofErr w:type="spellStart"/>
      <w:r>
        <w:t>tahoma</w:t>
      </w:r>
      <w:bookmarkEnd w:id="3"/>
      <w:proofErr w:type="spellEnd"/>
    </w:p>
    <w:p w:rsidR="003F354D" w:rsidRDefault="003F354D" w:rsidP="003F354D">
      <w:pPr>
        <w:pStyle w:val="LocktonBody"/>
      </w:pPr>
    </w:p>
    <w:p w:rsidR="003F354D" w:rsidRDefault="003F354D" w:rsidP="003F354D">
      <w:pPr>
        <w:pStyle w:val="LocktonBody"/>
      </w:pPr>
      <w:r>
        <w:t xml:space="preserve">Document text – 10 </w:t>
      </w:r>
      <w:proofErr w:type="spellStart"/>
      <w:r>
        <w:t>tahoma</w:t>
      </w:r>
      <w:proofErr w:type="spellEnd"/>
    </w:p>
    <w:p w:rsidR="003F354D" w:rsidRDefault="003F354D" w:rsidP="003F354D">
      <w:pPr>
        <w:pStyle w:val="LocktonBody"/>
      </w:pPr>
    </w:p>
    <w:p w:rsidR="003F354D" w:rsidRDefault="003F354D" w:rsidP="003F354D">
      <w:pPr>
        <w:pStyle w:val="LocktonBullets"/>
      </w:pPr>
      <w:r>
        <w:t>Bullets</w:t>
      </w:r>
    </w:p>
    <w:p w:rsidR="003F354D" w:rsidRDefault="003F354D" w:rsidP="003F354D">
      <w:pPr>
        <w:pStyle w:val="LocktonBullets"/>
        <w:numPr>
          <w:ilvl w:val="1"/>
          <w:numId w:val="7"/>
        </w:numPr>
      </w:pPr>
      <w:r>
        <w:t>Document text</w:t>
      </w:r>
    </w:p>
    <w:p w:rsidR="003F354D" w:rsidRDefault="003F354D" w:rsidP="003F354D">
      <w:pPr>
        <w:pStyle w:val="LocktonBullets"/>
        <w:numPr>
          <w:ilvl w:val="2"/>
          <w:numId w:val="7"/>
        </w:numPr>
      </w:pPr>
      <w:r>
        <w:t>Document text</w:t>
      </w:r>
    </w:p>
    <w:p w:rsidR="003F354D" w:rsidRDefault="003F354D" w:rsidP="003F354D">
      <w:pPr>
        <w:pStyle w:val="LocktonBullets"/>
        <w:numPr>
          <w:ilvl w:val="3"/>
          <w:numId w:val="7"/>
        </w:numPr>
      </w:pPr>
      <w:r>
        <w:t>Document text</w:t>
      </w:r>
    </w:p>
    <w:p w:rsidR="003F354D" w:rsidRDefault="003F354D" w:rsidP="003F354D">
      <w:pPr>
        <w:pStyle w:val="LocktonBody"/>
      </w:pPr>
    </w:p>
    <w:p w:rsidR="003F354D" w:rsidRDefault="003F354D" w:rsidP="003F354D">
      <w:pPr>
        <w:pStyle w:val="Locktonnumberedbullet"/>
        <w:numPr>
          <w:ilvl w:val="0"/>
          <w:numId w:val="10"/>
        </w:numPr>
      </w:pPr>
      <w:r>
        <w:t>Numbers</w:t>
      </w:r>
    </w:p>
    <w:p w:rsidR="003F354D" w:rsidRDefault="003F354D" w:rsidP="003F354D">
      <w:pPr>
        <w:pStyle w:val="Locktonnumberedbullet"/>
        <w:numPr>
          <w:ilvl w:val="1"/>
          <w:numId w:val="8"/>
        </w:numPr>
      </w:pPr>
      <w:r>
        <w:t>Document text</w:t>
      </w:r>
    </w:p>
    <w:p w:rsidR="003F354D" w:rsidRDefault="003F354D" w:rsidP="003F354D">
      <w:pPr>
        <w:pStyle w:val="Locktonnumberedbullet"/>
        <w:numPr>
          <w:ilvl w:val="2"/>
          <w:numId w:val="8"/>
        </w:numPr>
      </w:pPr>
      <w:r>
        <w:t>Document text</w:t>
      </w:r>
    </w:p>
    <w:p w:rsidR="003F354D" w:rsidRDefault="003F354D" w:rsidP="003F354D">
      <w:pPr>
        <w:pStyle w:val="Locktonnumberedbullet"/>
        <w:numPr>
          <w:ilvl w:val="3"/>
          <w:numId w:val="8"/>
        </w:numPr>
      </w:pPr>
      <w:r>
        <w:t>Document text</w:t>
      </w:r>
    </w:p>
    <w:p w:rsidR="003F354D" w:rsidRDefault="003F354D" w:rsidP="003F354D"/>
    <w:p w:rsidR="003F354D" w:rsidRDefault="003F354D" w:rsidP="003F354D">
      <w:pPr>
        <w:pStyle w:val="tableheading"/>
      </w:pPr>
      <w:r>
        <w:t>Table headings</w:t>
      </w:r>
    </w:p>
    <w:p w:rsidR="003F354D" w:rsidRDefault="003F354D" w:rsidP="003F354D">
      <w:pPr>
        <w:pStyle w:val="Tabletext"/>
      </w:pPr>
      <w:r>
        <w:t>Table text</w:t>
      </w:r>
    </w:p>
    <w:p w:rsidR="003F354D" w:rsidRDefault="003F354D" w:rsidP="003F354D">
      <w:pPr>
        <w:pStyle w:val="LocktonBody"/>
      </w:pPr>
    </w:p>
    <w:tbl>
      <w:tblPr>
        <w:tblStyle w:val="TableGrid"/>
        <w:tblW w:w="0" w:type="auto"/>
        <w:tblBorders>
          <w:top w:val="single" w:sz="4" w:space="0" w:color="749335"/>
          <w:left w:val="single" w:sz="4" w:space="0" w:color="749335"/>
          <w:bottom w:val="single" w:sz="4" w:space="0" w:color="749335"/>
          <w:right w:val="single" w:sz="4" w:space="0" w:color="749335"/>
          <w:insideH w:val="single" w:sz="4" w:space="0" w:color="749335"/>
          <w:insideV w:val="single" w:sz="4" w:space="0" w:color="74933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3F354D" w:rsidRPr="00F02301" w:rsidTr="00674BED">
        <w:tc>
          <w:tcPr>
            <w:tcW w:w="3096" w:type="dxa"/>
            <w:shd w:val="clear" w:color="auto" w:fill="FFFFFF" w:themeFill="background1"/>
          </w:tcPr>
          <w:p w:rsidR="003F354D" w:rsidRPr="00F02301" w:rsidRDefault="003F354D" w:rsidP="00674BED">
            <w:pPr>
              <w:pStyle w:val="tableheading"/>
            </w:pPr>
            <w:r w:rsidRPr="00F02301">
              <w:t xml:space="preserve">Heading </w:t>
            </w:r>
          </w:p>
        </w:tc>
        <w:tc>
          <w:tcPr>
            <w:tcW w:w="3096" w:type="dxa"/>
            <w:shd w:val="clear" w:color="auto" w:fill="FFFFFF" w:themeFill="background1"/>
          </w:tcPr>
          <w:p w:rsidR="003F354D" w:rsidRPr="00F02301" w:rsidRDefault="003F354D" w:rsidP="00674BED">
            <w:pPr>
              <w:pStyle w:val="tableheading"/>
            </w:pPr>
            <w:r w:rsidRPr="00F02301">
              <w:t>heading</w:t>
            </w:r>
          </w:p>
        </w:tc>
        <w:tc>
          <w:tcPr>
            <w:tcW w:w="3097" w:type="dxa"/>
            <w:shd w:val="clear" w:color="auto" w:fill="FFFFFF" w:themeFill="background1"/>
          </w:tcPr>
          <w:p w:rsidR="003F354D" w:rsidRPr="00F02301" w:rsidRDefault="003F354D" w:rsidP="00674BED">
            <w:pPr>
              <w:pStyle w:val="tableheading"/>
            </w:pPr>
            <w:r w:rsidRPr="00F02301">
              <w:t>heading</w:t>
            </w:r>
          </w:p>
        </w:tc>
      </w:tr>
      <w:tr w:rsidR="003F354D" w:rsidTr="00674BED">
        <w:tc>
          <w:tcPr>
            <w:tcW w:w="3096" w:type="dxa"/>
            <w:shd w:val="clear" w:color="auto" w:fill="FFFFFF" w:themeFill="background1"/>
          </w:tcPr>
          <w:p w:rsidR="003F354D" w:rsidRDefault="003F354D" w:rsidP="00674BED">
            <w:pPr>
              <w:pStyle w:val="Tabletext"/>
            </w:pPr>
            <w:r>
              <w:t>Text</w:t>
            </w:r>
          </w:p>
        </w:tc>
        <w:tc>
          <w:tcPr>
            <w:tcW w:w="3096" w:type="dxa"/>
            <w:shd w:val="clear" w:color="auto" w:fill="FFFFFF" w:themeFill="background1"/>
          </w:tcPr>
          <w:p w:rsidR="003F354D" w:rsidRDefault="003F354D" w:rsidP="00674BED">
            <w:pPr>
              <w:pStyle w:val="LocktonBody"/>
            </w:pPr>
          </w:p>
        </w:tc>
        <w:tc>
          <w:tcPr>
            <w:tcW w:w="3097" w:type="dxa"/>
            <w:shd w:val="clear" w:color="auto" w:fill="FFFFFF" w:themeFill="background1"/>
          </w:tcPr>
          <w:p w:rsidR="003F354D" w:rsidRDefault="003F354D" w:rsidP="00674BED">
            <w:pPr>
              <w:pStyle w:val="LocktonBody"/>
            </w:pPr>
          </w:p>
        </w:tc>
      </w:tr>
      <w:tr w:rsidR="003F354D" w:rsidTr="00674BED">
        <w:tc>
          <w:tcPr>
            <w:tcW w:w="3096" w:type="dxa"/>
            <w:shd w:val="clear" w:color="auto" w:fill="FFFFFF" w:themeFill="background1"/>
          </w:tcPr>
          <w:p w:rsidR="003F354D" w:rsidRDefault="003F354D" w:rsidP="00674BED">
            <w:pPr>
              <w:pStyle w:val="Tabletext"/>
            </w:pPr>
            <w:r>
              <w:t>Text</w:t>
            </w:r>
          </w:p>
        </w:tc>
        <w:tc>
          <w:tcPr>
            <w:tcW w:w="3096" w:type="dxa"/>
            <w:shd w:val="clear" w:color="auto" w:fill="FFFFFF" w:themeFill="background1"/>
          </w:tcPr>
          <w:p w:rsidR="003F354D" w:rsidRDefault="003F354D" w:rsidP="00674BED">
            <w:pPr>
              <w:pStyle w:val="LocktonBody"/>
            </w:pPr>
          </w:p>
        </w:tc>
        <w:tc>
          <w:tcPr>
            <w:tcW w:w="3097" w:type="dxa"/>
            <w:shd w:val="clear" w:color="auto" w:fill="FFFFFF" w:themeFill="background1"/>
          </w:tcPr>
          <w:p w:rsidR="003F354D" w:rsidRDefault="003F354D" w:rsidP="00674BED">
            <w:pPr>
              <w:pStyle w:val="LocktonBody"/>
            </w:pPr>
          </w:p>
        </w:tc>
      </w:tr>
    </w:tbl>
    <w:p w:rsidR="003F354D" w:rsidRDefault="003F354D" w:rsidP="003F354D">
      <w:pPr>
        <w:pStyle w:val="LocktonBody"/>
      </w:pPr>
    </w:p>
    <w:p w:rsidR="00FC5F18" w:rsidRDefault="00FC5F18">
      <w:pPr>
        <w:rPr>
          <w:rFonts w:ascii="Tahoma" w:hAnsi="Tahoma" w:cs="Tahoma"/>
        </w:rPr>
      </w:pPr>
    </w:p>
    <w:p w:rsidR="00B4734D" w:rsidRPr="00FC5F18" w:rsidRDefault="00B4734D" w:rsidP="00B4734D">
      <w:pPr>
        <w:jc w:val="center"/>
        <w:rPr>
          <w:rFonts w:ascii="Tahoma" w:hAnsi="Tahoma" w:cs="Tahoma"/>
          <w:b/>
          <w:sz w:val="28"/>
          <w:szCs w:val="28"/>
        </w:rPr>
      </w:pPr>
      <w:r w:rsidRPr="00B4734D">
        <w:rPr>
          <w:rFonts w:ascii="Tahoma" w:hAnsi="Tahoma" w:cs="Tahoma"/>
          <w:b/>
          <w:sz w:val="28"/>
          <w:szCs w:val="28"/>
          <w:highlight w:val="yellow"/>
        </w:rPr>
        <w:t>PLEASE DELETE THE FIRST TWO PAGES ONCE YOU HAVE COMPLETED YOUR REPORT</w:t>
      </w:r>
    </w:p>
    <w:p w:rsidR="00FC5F18" w:rsidRPr="00FC5F18" w:rsidRDefault="00FC5F18">
      <w:pPr>
        <w:rPr>
          <w:rFonts w:ascii="Tahoma" w:hAnsi="Tahoma" w:cs="Tahoma"/>
        </w:rPr>
      </w:pPr>
    </w:p>
    <w:p w:rsidR="00FC5F18" w:rsidRPr="00FC5F18" w:rsidRDefault="00FC5F18">
      <w:pPr>
        <w:rPr>
          <w:rFonts w:ascii="Tahoma" w:hAnsi="Tahoma" w:cs="Tahoma"/>
        </w:rPr>
      </w:pPr>
    </w:p>
    <w:p w:rsidR="00FC5F18" w:rsidRDefault="00FC5F18">
      <w:r>
        <w:br w:type="page"/>
      </w:r>
    </w:p>
    <w:p w:rsidR="00263E91" w:rsidRPr="00FC5F18" w:rsidRDefault="002F0ADE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359.95pt;margin-top:-3.75pt;width:115.2pt;height:24.85pt;z-index:251664896;mso-height-percent:200;mso-height-percent:200;mso-width-relative:margin;mso-height-relative:margin">
            <v:textbox style="mso-fit-shape-to-text:t">
              <w:txbxContent>
                <w:p w:rsidR="00FC5F18" w:rsidRPr="00FC5F18" w:rsidRDefault="00FC5F18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FC5F18">
                    <w:rPr>
                      <w:rFonts w:ascii="Tahoma" w:hAnsi="Tahoma" w:cs="Tahoma"/>
                      <w:sz w:val="28"/>
                      <w:szCs w:val="28"/>
                    </w:rPr>
                    <w:t>Add your Logo</w:t>
                  </w:r>
                </w:p>
              </w:txbxContent>
            </v:textbox>
          </v:shape>
        </w:pict>
      </w:r>
      <w:r w:rsidR="00FC5F18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-905131</wp:posOffset>
            </wp:positionH>
            <wp:positionV relativeFrom="paragraph">
              <wp:posOffset>-1163765</wp:posOffset>
            </wp:positionV>
            <wp:extent cx="7593033" cy="10723164"/>
            <wp:effectExtent l="19050" t="0" r="7917" b="0"/>
            <wp:wrapNone/>
            <wp:docPr id="2" name="Picture 1" descr="cover - 25 jul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- 25 jul 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034" cy="1072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E91" w:rsidRPr="00FC5F18" w:rsidRDefault="00263E91">
      <w:pPr>
        <w:rPr>
          <w:rFonts w:ascii="Tahoma" w:hAnsi="Tahoma" w:cs="Tahoma"/>
        </w:rPr>
      </w:pPr>
    </w:p>
    <w:p w:rsidR="00263E91" w:rsidRPr="00FC5F18" w:rsidRDefault="00263E91">
      <w:pPr>
        <w:rPr>
          <w:rFonts w:ascii="Tahoma" w:hAnsi="Tahoma" w:cs="Tahoma"/>
        </w:rPr>
      </w:pPr>
    </w:p>
    <w:p w:rsidR="00263E91" w:rsidRPr="00FC5F18" w:rsidRDefault="00263E91">
      <w:pPr>
        <w:rPr>
          <w:rFonts w:ascii="Tahoma" w:hAnsi="Tahoma" w:cs="Tahoma"/>
        </w:rPr>
      </w:pPr>
    </w:p>
    <w:p w:rsidR="00263E91" w:rsidRPr="00FC5F18" w:rsidRDefault="00263E91">
      <w:pPr>
        <w:rPr>
          <w:rFonts w:ascii="Tahoma" w:hAnsi="Tahoma" w:cs="Tahoma"/>
        </w:rPr>
      </w:pPr>
    </w:p>
    <w:p w:rsidR="00263E91" w:rsidRDefault="00263E91">
      <w:pPr>
        <w:rPr>
          <w:rFonts w:ascii="Tahoma" w:hAnsi="Tahoma" w:cs="Tahoma"/>
        </w:rPr>
      </w:pPr>
    </w:p>
    <w:p w:rsidR="00FC5F18" w:rsidRDefault="00FC5F18">
      <w:pPr>
        <w:rPr>
          <w:rFonts w:ascii="Tahoma" w:hAnsi="Tahoma" w:cs="Tahoma"/>
        </w:rPr>
      </w:pPr>
    </w:p>
    <w:p w:rsidR="00FC5F18" w:rsidRDefault="00FC5F18">
      <w:pPr>
        <w:rPr>
          <w:rFonts w:ascii="Tahoma" w:hAnsi="Tahoma" w:cs="Tahoma"/>
        </w:rPr>
      </w:pPr>
    </w:p>
    <w:p w:rsidR="00FC5F18" w:rsidRPr="00FC5F18" w:rsidRDefault="00FC5F18">
      <w:pPr>
        <w:rPr>
          <w:rFonts w:ascii="Tahoma" w:hAnsi="Tahoma" w:cs="Tahoma"/>
        </w:rPr>
      </w:pPr>
    </w:p>
    <w:p w:rsidR="00263E91" w:rsidRPr="00FC5F18" w:rsidRDefault="00263E91">
      <w:pPr>
        <w:rPr>
          <w:rFonts w:ascii="Tahoma" w:hAnsi="Tahoma" w:cs="Tahoma"/>
        </w:rPr>
      </w:pPr>
    </w:p>
    <w:p w:rsidR="00263E91" w:rsidRPr="00FC5F18" w:rsidRDefault="00FC5F18" w:rsidP="00FC5F18">
      <w:pPr>
        <w:pStyle w:val="LocktonClientName"/>
        <w:jc w:val="right"/>
        <w:rPr>
          <w:color w:val="000000" w:themeColor="text1"/>
          <w:sz w:val="44"/>
          <w:szCs w:val="44"/>
        </w:rPr>
      </w:pPr>
      <w:r w:rsidRPr="00FC5F18">
        <w:rPr>
          <w:color w:val="000000" w:themeColor="text1"/>
          <w:sz w:val="44"/>
          <w:szCs w:val="44"/>
        </w:rPr>
        <w:t>[</w:t>
      </w:r>
      <w:proofErr w:type="gramStart"/>
      <w:r w:rsidRPr="00FC5F18">
        <w:rPr>
          <w:color w:val="000000" w:themeColor="text1"/>
          <w:sz w:val="44"/>
          <w:szCs w:val="44"/>
        </w:rPr>
        <w:t>Your</w:t>
      </w:r>
      <w:proofErr w:type="gramEnd"/>
      <w:r w:rsidRPr="00FC5F18">
        <w:rPr>
          <w:color w:val="000000" w:themeColor="text1"/>
          <w:sz w:val="44"/>
          <w:szCs w:val="44"/>
        </w:rPr>
        <w:t xml:space="preserve"> Practice Name]</w:t>
      </w:r>
      <w:r w:rsidR="00263E91" w:rsidRPr="00FC5F18">
        <w:rPr>
          <w:color w:val="000000" w:themeColor="text1"/>
          <w:sz w:val="44"/>
          <w:szCs w:val="44"/>
        </w:rPr>
        <w:t xml:space="preserve"> </w:t>
      </w:r>
    </w:p>
    <w:p w:rsidR="00263E91" w:rsidRPr="00FC5F18" w:rsidRDefault="00263E91" w:rsidP="00FC5F18">
      <w:pPr>
        <w:jc w:val="right"/>
        <w:rPr>
          <w:rFonts w:ascii="Tahoma" w:hAnsi="Tahoma" w:cs="Tahoma"/>
        </w:rPr>
      </w:pPr>
    </w:p>
    <w:p w:rsidR="00886669" w:rsidRPr="00FC5F18" w:rsidRDefault="00886669" w:rsidP="00FC5F18">
      <w:pPr>
        <w:jc w:val="right"/>
        <w:rPr>
          <w:rFonts w:ascii="Tahoma" w:hAnsi="Tahoma" w:cs="Tahoma"/>
        </w:rPr>
      </w:pPr>
    </w:p>
    <w:p w:rsidR="00263E91" w:rsidRDefault="00FC5F18" w:rsidP="00FC5F18">
      <w:pPr>
        <w:pStyle w:val="LocktonDocumentTitle"/>
        <w:spacing w:before="120"/>
        <w:jc w:val="right"/>
        <w:rPr>
          <w:rFonts w:cs="Tahoma"/>
          <w:color w:val="FFFFFF" w:themeColor="background1"/>
        </w:rPr>
      </w:pPr>
      <w:r>
        <w:rPr>
          <w:rFonts w:cs="Tahoma"/>
          <w:color w:val="FFFFFF" w:themeColor="background1"/>
        </w:rPr>
        <w:t>Risk Management Submission</w:t>
      </w:r>
    </w:p>
    <w:p w:rsidR="00FC5F18" w:rsidRPr="00FC5F18" w:rsidRDefault="00FC5F18" w:rsidP="00FC5F18">
      <w:pPr>
        <w:pStyle w:val="LocktonDocumentTitle"/>
        <w:jc w:val="right"/>
        <w:rPr>
          <w:rStyle w:val="LocktonDocumentTitleCharChar"/>
          <w:rFonts w:cs="Tahoma"/>
          <w:b/>
          <w:bCs/>
          <w:color w:val="FFFFFF" w:themeColor="background1"/>
        </w:rPr>
      </w:pPr>
      <w:r>
        <w:rPr>
          <w:rFonts w:cs="Tahoma"/>
          <w:color w:val="FFFFFF" w:themeColor="background1"/>
        </w:rPr>
        <w:t>[</w:t>
      </w:r>
      <w:proofErr w:type="gramStart"/>
      <w:r>
        <w:rPr>
          <w:rFonts w:cs="Tahoma"/>
          <w:color w:val="FFFFFF" w:themeColor="background1"/>
        </w:rPr>
        <w:t>for</w:t>
      </w:r>
      <w:proofErr w:type="gramEnd"/>
      <w:r>
        <w:rPr>
          <w:rFonts w:cs="Tahoma"/>
          <w:color w:val="FFFFFF" w:themeColor="background1"/>
        </w:rPr>
        <w:t xml:space="preserve">           ]</w:t>
      </w:r>
    </w:p>
    <w:p w:rsidR="00263E91" w:rsidRPr="00FC5F18" w:rsidRDefault="00263E91" w:rsidP="00FC5F18">
      <w:pPr>
        <w:jc w:val="right"/>
        <w:rPr>
          <w:rFonts w:ascii="Tahoma" w:hAnsi="Tahoma" w:cs="Tahoma"/>
        </w:rPr>
      </w:pPr>
    </w:p>
    <w:p w:rsidR="002D5BAA" w:rsidRDefault="002D5BAA" w:rsidP="00FC5F18">
      <w:pPr>
        <w:jc w:val="right"/>
        <w:rPr>
          <w:rFonts w:ascii="Tahoma" w:hAnsi="Tahoma" w:cs="Tahoma"/>
        </w:rPr>
      </w:pPr>
    </w:p>
    <w:p w:rsidR="00FC5F18" w:rsidRPr="00FC5F18" w:rsidRDefault="00FC5F18" w:rsidP="00FC5F18">
      <w:pPr>
        <w:jc w:val="right"/>
        <w:rPr>
          <w:rFonts w:ascii="Tahoma" w:hAnsi="Tahoma" w:cs="Tahoma"/>
        </w:rPr>
      </w:pPr>
    </w:p>
    <w:p w:rsidR="00263E91" w:rsidRPr="00FC5F18" w:rsidRDefault="00263E91" w:rsidP="00FC5F18">
      <w:pPr>
        <w:pStyle w:val="LocktonDateYeaR"/>
        <w:jc w:val="right"/>
        <w:rPr>
          <w:color w:val="000000" w:themeColor="text1"/>
        </w:rPr>
      </w:pPr>
      <w:r w:rsidRPr="00FC5F18">
        <w:rPr>
          <w:color w:val="000000" w:themeColor="text1"/>
        </w:rPr>
        <w:t xml:space="preserve">Date &amp; Year </w:t>
      </w:r>
    </w:p>
    <w:p w:rsidR="00263E91" w:rsidRPr="00FC5F18" w:rsidRDefault="00263E91" w:rsidP="006F0371">
      <w:pPr>
        <w:rPr>
          <w:rFonts w:ascii="Tahoma" w:hAnsi="Tahoma" w:cs="Tahoma"/>
        </w:rPr>
      </w:pPr>
    </w:p>
    <w:p w:rsidR="00263E91" w:rsidRPr="00FC5F18" w:rsidRDefault="00263E91">
      <w:pPr>
        <w:rPr>
          <w:rFonts w:ascii="Tahoma" w:hAnsi="Tahoma" w:cs="Tahoma"/>
        </w:rPr>
      </w:pPr>
    </w:p>
    <w:p w:rsidR="00263E91" w:rsidRPr="00FC5F18" w:rsidRDefault="00263E91">
      <w:pPr>
        <w:rPr>
          <w:rFonts w:ascii="Tahoma" w:hAnsi="Tahoma" w:cs="Tahoma"/>
        </w:rPr>
      </w:pPr>
    </w:p>
    <w:p w:rsidR="00263E91" w:rsidRPr="00FC5F18" w:rsidRDefault="00263E91">
      <w:pPr>
        <w:rPr>
          <w:rFonts w:ascii="Tahoma" w:hAnsi="Tahoma" w:cs="Tahoma"/>
        </w:rPr>
      </w:pPr>
    </w:p>
    <w:p w:rsidR="00263E91" w:rsidRPr="006F0371" w:rsidRDefault="00263E91"/>
    <w:p w:rsidR="003B1C4F" w:rsidRPr="002D5BAA" w:rsidRDefault="003B1C4F">
      <w:pPr>
        <w:sectPr w:rsidR="003B1C4F" w:rsidRPr="002D5BAA" w:rsidSect="003B1C4F">
          <w:pgSz w:w="11909" w:h="16834" w:code="9"/>
          <w:pgMar w:top="1814" w:right="1418" w:bottom="1304" w:left="1418" w:header="567" w:footer="567" w:gutter="0"/>
          <w:paperSrc w:other="4"/>
          <w:cols w:space="708"/>
          <w:titlePg/>
          <w:docGrid w:linePitch="360"/>
        </w:sectPr>
      </w:pPr>
    </w:p>
    <w:p w:rsidR="00263E91" w:rsidRPr="002D5BAA" w:rsidRDefault="00263E91"/>
    <w:p w:rsidR="00263E91" w:rsidRPr="006F0371" w:rsidRDefault="00263E91"/>
    <w:p w:rsidR="00263E91" w:rsidRPr="00C07838" w:rsidRDefault="00263E91" w:rsidP="001C2A42">
      <w:pPr>
        <w:pStyle w:val="Confidentialitytitle"/>
      </w:pPr>
      <w:r w:rsidRPr="00C07838">
        <w:t xml:space="preserve">Confidentiality </w:t>
      </w:r>
    </w:p>
    <w:p w:rsidR="00263E91" w:rsidRPr="002D5BAA" w:rsidRDefault="00263E91"/>
    <w:p w:rsidR="00263E91" w:rsidRPr="0008164B" w:rsidRDefault="00263E91" w:rsidP="000D7AF9">
      <w:pPr>
        <w:jc w:val="center"/>
        <w:rPr>
          <w:rStyle w:val="Confidentialtext"/>
        </w:rPr>
      </w:pPr>
      <w:r w:rsidRPr="0008164B">
        <w:rPr>
          <w:rStyle w:val="Confidentialtext"/>
        </w:rPr>
        <w:t xml:space="preserve">This report remains the property of Lockton and must not be copied, in full or in part, or provided to any third party other than </w:t>
      </w:r>
      <w:r w:rsidRPr="00FE74E2">
        <w:rPr>
          <w:rStyle w:val="Confidentialtext"/>
          <w:highlight w:val="yellow"/>
        </w:rPr>
        <w:t>[COMPANY NAME]</w:t>
      </w:r>
      <w:r w:rsidRPr="0008164B">
        <w:rPr>
          <w:rStyle w:val="Confidentialtext"/>
        </w:rPr>
        <w:t xml:space="preserve"> without Lockton’s written permission.</w:t>
      </w:r>
    </w:p>
    <w:p w:rsidR="00263E91" w:rsidRPr="00C07838" w:rsidRDefault="00263E91" w:rsidP="006F0371"/>
    <w:p w:rsidR="00263E91" w:rsidRPr="006F0371" w:rsidRDefault="002F0ADE">
      <w:r>
        <w:rPr>
          <w:noProof/>
          <w:lang w:val="en-US"/>
        </w:rPr>
        <w:pict>
          <v:shape id="_x0000_s1126" type="#_x0000_t202" style="position:absolute;margin-left:151.65pt;margin-top:12.8pt;width:126pt;height:123pt;z-index:251659776" filled="f" stroked="f">
            <v:textbox>
              <w:txbxContent>
                <w:p w:rsidR="00DC1CC4" w:rsidRDefault="00325E90" w:rsidP="00DC1CC4">
                  <w:r>
                    <w:rPr>
                      <w:rFonts w:ascii="Verdana" w:hAnsi="Verdana"/>
                      <w:noProof/>
                      <w:color w:val="000000"/>
                      <w:lang w:eastAsia="en-GB"/>
                    </w:rPr>
                    <w:drawing>
                      <wp:inline distT="0" distB="0" distL="0" distR="0">
                        <wp:extent cx="1401445" cy="1401445"/>
                        <wp:effectExtent l="19050" t="0" r="8255" b="0"/>
                        <wp:docPr id="6" name="Picture 6" descr="http://www.locktononline.com/SiteCollectionImages/Lockton Daily/Brokers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locktononline.com/SiteCollectionImages/Lockton Daily/Brokers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1445" cy="1401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3E91" w:rsidRPr="006F0371" w:rsidRDefault="00263E91"/>
    <w:p w:rsidR="00263E91" w:rsidRPr="006F0371" w:rsidRDefault="00263E91"/>
    <w:p w:rsidR="00263E91" w:rsidRDefault="00263E91"/>
    <w:p w:rsidR="000D2131" w:rsidRDefault="000D2131"/>
    <w:p w:rsidR="000D2131" w:rsidRDefault="000D2131"/>
    <w:p w:rsidR="000D2131" w:rsidRDefault="000D2131"/>
    <w:p w:rsidR="000D2131" w:rsidRDefault="000D2131"/>
    <w:p w:rsidR="000D2131" w:rsidRDefault="000D2131"/>
    <w:p w:rsidR="000D2131" w:rsidRDefault="000D2131"/>
    <w:p w:rsidR="000D2131" w:rsidRDefault="000D2131"/>
    <w:p w:rsidR="000D2131" w:rsidRDefault="000D2131"/>
    <w:p w:rsidR="000D2131" w:rsidRDefault="000D2131"/>
    <w:p w:rsidR="000D2131" w:rsidRDefault="000D2131"/>
    <w:p w:rsidR="00ED7D19" w:rsidRDefault="00ED7D19"/>
    <w:p w:rsidR="00ED7D19" w:rsidRDefault="00ED7D19"/>
    <w:p w:rsidR="00ED7D19" w:rsidRDefault="00ED7D19"/>
    <w:p w:rsidR="00ED7D19" w:rsidRDefault="00ED7D19"/>
    <w:p w:rsidR="00ED7D19" w:rsidRDefault="00ED7D19"/>
    <w:p w:rsidR="00ED7D19" w:rsidRDefault="00ED7D19"/>
    <w:p w:rsidR="00ED7D19" w:rsidRDefault="00ED7D19"/>
    <w:p w:rsidR="00ED7D19" w:rsidRDefault="00ED7D19"/>
    <w:p w:rsidR="00ED7D19" w:rsidRDefault="00ED7D19"/>
    <w:p w:rsidR="00ED7D19" w:rsidRDefault="00ED7D19"/>
    <w:p w:rsidR="00ED7D19" w:rsidRDefault="00ED7D19"/>
    <w:p w:rsidR="00ED7D19" w:rsidRDefault="00ED7D19"/>
    <w:p w:rsidR="00ED7D19" w:rsidRDefault="00ED7D19"/>
    <w:p w:rsidR="00ED7D19" w:rsidRDefault="00ED7D19"/>
    <w:p w:rsidR="00ED7D19" w:rsidRPr="00C07838" w:rsidRDefault="00ED7D19" w:rsidP="00ED7D19">
      <w:pPr>
        <w:jc w:val="both"/>
        <w:rPr>
          <w:rFonts w:ascii="Tahoma" w:hAnsi="Tahoma" w:cs="Tahoma"/>
          <w:bCs/>
          <w:sz w:val="20"/>
        </w:rPr>
      </w:pPr>
    </w:p>
    <w:p w:rsidR="00ED7D19" w:rsidRPr="00C07838" w:rsidRDefault="00ED7D19" w:rsidP="00ED7D19">
      <w:pPr>
        <w:jc w:val="both"/>
        <w:rPr>
          <w:rFonts w:ascii="Tahoma" w:hAnsi="Tahoma" w:cs="Tahoma"/>
          <w:bCs/>
          <w:sz w:val="20"/>
        </w:rPr>
      </w:pPr>
    </w:p>
    <w:p w:rsidR="00ED7D19" w:rsidRPr="00C07838" w:rsidRDefault="00ED7D19" w:rsidP="00ED7D19">
      <w:pPr>
        <w:jc w:val="both"/>
        <w:rPr>
          <w:rFonts w:ascii="Tahoma" w:hAnsi="Tahoma" w:cs="Tahoma"/>
          <w:bCs/>
          <w:sz w:val="20"/>
        </w:rPr>
      </w:pPr>
    </w:p>
    <w:p w:rsidR="00ED7D19" w:rsidRPr="00C07838" w:rsidRDefault="002F0ADE" w:rsidP="00ED7D19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noProof/>
          <w:sz w:val="20"/>
          <w:lang w:val="en-US"/>
        </w:rPr>
        <w:pict>
          <v:shape id="_x0000_s1128" type="#_x0000_t202" style="position:absolute;left:0;text-align:left;margin-left:-10.9pt;margin-top:2.1pt;width:105.9pt;height:56.15pt;z-index:251661824" stroked="f">
            <v:textbox>
              <w:txbxContent>
                <w:p w:rsidR="00ED7D19" w:rsidRDefault="00ED7D19" w:rsidP="00ED7D1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51890" cy="605790"/>
                        <wp:effectExtent l="19050" t="0" r="0" b="0"/>
                        <wp:docPr id="1" name="Picture 1" descr="CMYK Lockton 32mm logo color T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MYK Lockton 32mm logo color T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189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7D19" w:rsidRPr="00C07838" w:rsidRDefault="00ED7D19" w:rsidP="00ED7D19">
      <w:pPr>
        <w:jc w:val="both"/>
        <w:rPr>
          <w:rFonts w:ascii="Tahoma" w:hAnsi="Tahoma" w:cs="Tahoma"/>
          <w:bCs/>
          <w:sz w:val="20"/>
        </w:rPr>
      </w:pPr>
    </w:p>
    <w:p w:rsidR="00ED7D19" w:rsidRPr="00C07838" w:rsidRDefault="00ED7D19" w:rsidP="00ED7D19">
      <w:pPr>
        <w:jc w:val="both"/>
        <w:rPr>
          <w:rFonts w:ascii="Tahoma" w:hAnsi="Tahoma" w:cs="Tahoma"/>
          <w:bCs/>
          <w:sz w:val="20"/>
        </w:rPr>
      </w:pPr>
    </w:p>
    <w:p w:rsidR="00ED7D19" w:rsidRPr="00C07838" w:rsidRDefault="00ED7D19" w:rsidP="00ED7D19">
      <w:pPr>
        <w:jc w:val="both"/>
        <w:rPr>
          <w:rFonts w:ascii="Tahoma" w:hAnsi="Tahoma" w:cs="Tahoma"/>
          <w:bCs/>
          <w:sz w:val="20"/>
        </w:rPr>
      </w:pPr>
    </w:p>
    <w:p w:rsidR="00ED7D19" w:rsidRPr="00C07838" w:rsidRDefault="00ED7D19" w:rsidP="00ED7D19">
      <w:pPr>
        <w:jc w:val="both"/>
        <w:rPr>
          <w:rFonts w:ascii="Tahoma" w:hAnsi="Tahoma" w:cs="Tahoma"/>
          <w:bCs/>
          <w:sz w:val="20"/>
        </w:rPr>
      </w:pPr>
    </w:p>
    <w:p w:rsidR="00ED7D19" w:rsidRPr="00C07838" w:rsidRDefault="00ED7D19" w:rsidP="00ED7D19">
      <w:pPr>
        <w:jc w:val="both"/>
        <w:rPr>
          <w:rFonts w:ascii="Tahoma" w:hAnsi="Tahoma" w:cs="Tahoma"/>
          <w:bCs/>
          <w:sz w:val="20"/>
        </w:rPr>
      </w:pPr>
    </w:p>
    <w:p w:rsidR="00ED7D19" w:rsidRPr="003F354D" w:rsidRDefault="00ED7D19" w:rsidP="00FC5F18">
      <w:pPr>
        <w:pStyle w:val="AFFooterDivision"/>
        <w:rPr>
          <w:rFonts w:ascii="Tahoma" w:hAnsi="Tahoma" w:cs="Tahoma"/>
          <w:color w:val="000000" w:themeColor="text1"/>
          <w:sz w:val="20"/>
        </w:rPr>
      </w:pPr>
      <w:r w:rsidRPr="003F354D">
        <w:rPr>
          <w:rFonts w:ascii="Tahoma" w:hAnsi="Tahoma" w:cs="Tahoma"/>
          <w:color w:val="000000" w:themeColor="text1"/>
          <w:sz w:val="20"/>
        </w:rPr>
        <w:t xml:space="preserve">Prepared by </w:t>
      </w:r>
      <w:r w:rsidR="00FC5F18" w:rsidRPr="003F354D">
        <w:rPr>
          <w:rFonts w:ascii="Tahoma" w:hAnsi="Tahoma" w:cs="Tahoma"/>
          <w:color w:val="000000" w:themeColor="text1"/>
          <w:sz w:val="20"/>
        </w:rPr>
        <w:t>Profession</w:t>
      </w:r>
    </w:p>
    <w:p w:rsidR="00ED7D19" w:rsidRPr="003F354D" w:rsidRDefault="00ED7D19" w:rsidP="00ED7D19">
      <w:pPr>
        <w:pStyle w:val="AFFooterDivision"/>
        <w:rPr>
          <w:rFonts w:ascii="Tahoma" w:hAnsi="Tahoma" w:cs="Tahoma"/>
          <w:color w:val="000000" w:themeColor="text1"/>
          <w:sz w:val="20"/>
        </w:rPr>
      </w:pPr>
      <w:r w:rsidRPr="003F354D">
        <w:rPr>
          <w:rFonts w:ascii="Tahoma" w:hAnsi="Tahoma" w:cs="Tahoma"/>
          <w:color w:val="000000" w:themeColor="text1"/>
          <w:sz w:val="20"/>
        </w:rPr>
        <w:t xml:space="preserve">The St </w:t>
      </w:r>
      <w:proofErr w:type="spellStart"/>
      <w:r w:rsidRPr="003F354D">
        <w:rPr>
          <w:rFonts w:ascii="Tahoma" w:hAnsi="Tahoma" w:cs="Tahoma"/>
          <w:color w:val="000000" w:themeColor="text1"/>
          <w:sz w:val="20"/>
        </w:rPr>
        <w:t>Botolph</w:t>
      </w:r>
      <w:proofErr w:type="spellEnd"/>
      <w:r w:rsidRPr="003F354D">
        <w:rPr>
          <w:rFonts w:ascii="Tahoma" w:hAnsi="Tahoma" w:cs="Tahoma"/>
          <w:color w:val="000000" w:themeColor="text1"/>
          <w:sz w:val="20"/>
        </w:rPr>
        <w:t xml:space="preserve"> Building, 138 </w:t>
      </w:r>
      <w:proofErr w:type="spellStart"/>
      <w:r w:rsidRPr="003F354D">
        <w:rPr>
          <w:rFonts w:ascii="Tahoma" w:hAnsi="Tahoma" w:cs="Tahoma"/>
          <w:color w:val="000000" w:themeColor="text1"/>
          <w:sz w:val="20"/>
        </w:rPr>
        <w:t>Houndsditch</w:t>
      </w:r>
      <w:proofErr w:type="spellEnd"/>
      <w:r w:rsidRPr="003F354D">
        <w:rPr>
          <w:rFonts w:ascii="Tahoma" w:hAnsi="Tahoma" w:cs="Tahoma"/>
          <w:color w:val="000000" w:themeColor="text1"/>
          <w:sz w:val="20"/>
        </w:rPr>
        <w:t xml:space="preserve"> London, EC3A 7AG</w:t>
      </w:r>
    </w:p>
    <w:p w:rsidR="00ED7D19" w:rsidRDefault="00ED7D19" w:rsidP="00ED7D19">
      <w:pPr>
        <w:rPr>
          <w:rFonts w:ascii="Tahoma" w:hAnsi="Tahoma" w:cs="Tahoma"/>
          <w:sz w:val="16"/>
        </w:rPr>
      </w:pPr>
    </w:p>
    <w:p w:rsidR="00ED7D19" w:rsidRPr="003F354D" w:rsidRDefault="00ED7D19" w:rsidP="00ED7D19">
      <w:pPr>
        <w:rPr>
          <w:rFonts w:ascii="Tahoma" w:hAnsi="Tahoma" w:cs="Tahoma"/>
          <w:color w:val="94BB44"/>
          <w:sz w:val="16"/>
        </w:rPr>
      </w:pPr>
      <w:r w:rsidRPr="003F354D">
        <w:rPr>
          <w:rFonts w:ascii="Tahoma" w:hAnsi="Tahoma" w:cs="Tahoma"/>
          <w:color w:val="94BB44"/>
          <w:sz w:val="16"/>
        </w:rPr>
        <w:t>A Division of Lockton Companies LLP</w:t>
      </w:r>
    </w:p>
    <w:p w:rsidR="00ED7D19" w:rsidRPr="003F354D" w:rsidRDefault="00ED7D19" w:rsidP="00ED7D19">
      <w:pPr>
        <w:rPr>
          <w:rFonts w:ascii="Tahoma" w:hAnsi="Tahoma" w:cs="Tahoma"/>
          <w:color w:val="94BB44"/>
          <w:sz w:val="16"/>
        </w:rPr>
      </w:pPr>
      <w:r w:rsidRPr="003F354D">
        <w:rPr>
          <w:rFonts w:ascii="Tahoma" w:hAnsi="Tahoma" w:cs="Tahoma"/>
          <w:color w:val="94BB44"/>
          <w:sz w:val="16"/>
        </w:rPr>
        <w:t>Lockton Companies LLP is authorised and regulated by the Financial Conduct Authority</w:t>
      </w:r>
    </w:p>
    <w:p w:rsidR="00ED7D19" w:rsidRPr="003F354D" w:rsidRDefault="00ED7D19" w:rsidP="00ED7D19">
      <w:pPr>
        <w:rPr>
          <w:rFonts w:ascii="Tahoma" w:hAnsi="Tahoma" w:cs="Tahoma"/>
          <w:color w:val="94BB44"/>
          <w:sz w:val="16"/>
        </w:rPr>
      </w:pPr>
      <w:r w:rsidRPr="003F354D">
        <w:rPr>
          <w:rFonts w:ascii="Tahoma" w:hAnsi="Tahoma" w:cs="Tahoma"/>
          <w:color w:val="94BB44"/>
          <w:sz w:val="16"/>
        </w:rPr>
        <w:t xml:space="preserve">Registered in England &amp; Wales at </w:t>
      </w:r>
      <w:proofErr w:type="spellStart"/>
      <w:r w:rsidRPr="003F354D">
        <w:rPr>
          <w:rFonts w:ascii="Tahoma" w:hAnsi="Tahoma" w:cs="Tahoma"/>
          <w:color w:val="94BB44"/>
          <w:sz w:val="16"/>
        </w:rPr>
        <w:t>Lockton</w:t>
      </w:r>
      <w:proofErr w:type="spellEnd"/>
      <w:r w:rsidRPr="003F354D">
        <w:rPr>
          <w:rFonts w:ascii="Tahoma" w:hAnsi="Tahoma" w:cs="Tahoma"/>
          <w:color w:val="94BB44"/>
          <w:sz w:val="16"/>
        </w:rPr>
        <w:t xml:space="preserve"> House, </w:t>
      </w:r>
      <w:r w:rsidR="009B1A24" w:rsidRPr="003F354D">
        <w:rPr>
          <w:rFonts w:ascii="Tahoma" w:hAnsi="Tahoma" w:cs="Tahoma"/>
          <w:color w:val="94BB44"/>
          <w:sz w:val="16"/>
        </w:rPr>
        <w:t xml:space="preserve">St </w:t>
      </w:r>
      <w:proofErr w:type="spellStart"/>
      <w:r w:rsidR="009B1A24" w:rsidRPr="003F354D">
        <w:rPr>
          <w:rFonts w:ascii="Tahoma" w:hAnsi="Tahoma" w:cs="Tahoma"/>
          <w:color w:val="94BB44"/>
          <w:sz w:val="16"/>
        </w:rPr>
        <w:t>Botolph</w:t>
      </w:r>
      <w:proofErr w:type="spellEnd"/>
      <w:r w:rsidR="009B1A24" w:rsidRPr="003F354D">
        <w:rPr>
          <w:rFonts w:ascii="Tahoma" w:hAnsi="Tahoma" w:cs="Tahoma"/>
          <w:color w:val="94BB44"/>
          <w:sz w:val="16"/>
        </w:rPr>
        <w:t xml:space="preserve"> Building, </w:t>
      </w:r>
      <w:r w:rsidRPr="003F354D">
        <w:rPr>
          <w:rFonts w:ascii="Tahoma" w:hAnsi="Tahoma" w:cs="Tahoma"/>
          <w:color w:val="94BB44"/>
          <w:sz w:val="16"/>
        </w:rPr>
        <w:t>London EC3A 7A</w:t>
      </w:r>
      <w:r w:rsidR="009B1A24" w:rsidRPr="003F354D">
        <w:rPr>
          <w:rFonts w:ascii="Tahoma" w:hAnsi="Tahoma" w:cs="Tahoma"/>
          <w:color w:val="94BB44"/>
          <w:sz w:val="16"/>
        </w:rPr>
        <w:t>G</w:t>
      </w:r>
      <w:r w:rsidRPr="003F354D">
        <w:rPr>
          <w:rFonts w:ascii="Tahoma" w:hAnsi="Tahoma" w:cs="Tahoma"/>
          <w:color w:val="94BB44"/>
          <w:sz w:val="16"/>
        </w:rPr>
        <w:t xml:space="preserve">, Company No. </w:t>
      </w:r>
      <w:r w:rsidR="009B1A24" w:rsidRPr="003F354D">
        <w:rPr>
          <w:rFonts w:ascii="Tahoma" w:hAnsi="Tahoma" w:cs="Tahoma"/>
          <w:color w:val="94BB44"/>
          <w:sz w:val="16"/>
        </w:rPr>
        <w:t>OC353198</w:t>
      </w:r>
    </w:p>
    <w:p w:rsidR="00ED7D19" w:rsidRPr="003F354D" w:rsidRDefault="00ED7D19" w:rsidP="00ED7D19">
      <w:pPr>
        <w:rPr>
          <w:rFonts w:ascii="Tahoma" w:hAnsi="Tahoma" w:cs="Tahoma"/>
          <w:color w:val="94BB44"/>
          <w:sz w:val="16"/>
        </w:rPr>
      </w:pPr>
    </w:p>
    <w:p w:rsidR="00ED7D19" w:rsidRPr="003F354D" w:rsidRDefault="00ED7D19" w:rsidP="00ED7D19">
      <w:pPr>
        <w:rPr>
          <w:rFonts w:ascii="Tahoma" w:hAnsi="Tahoma" w:cs="Tahoma"/>
          <w:color w:val="94BB44"/>
          <w:sz w:val="16"/>
        </w:rPr>
      </w:pPr>
      <w:r w:rsidRPr="003F354D">
        <w:rPr>
          <w:rFonts w:ascii="Tahoma" w:hAnsi="Tahoma" w:cs="Tahoma"/>
          <w:color w:val="94BB44"/>
          <w:sz w:val="16"/>
        </w:rPr>
        <w:t>www.lockton.com</w:t>
      </w:r>
    </w:p>
    <w:p w:rsidR="000D2131" w:rsidRDefault="000D2131"/>
    <w:p w:rsidR="00263E91" w:rsidRPr="001C2A42" w:rsidRDefault="00263E91">
      <w:pPr>
        <w:rPr>
          <w:rStyle w:val="Contentstitle"/>
        </w:rPr>
      </w:pPr>
      <w:r w:rsidRPr="006F0371">
        <w:br w:type="page"/>
      </w:r>
      <w:r w:rsidRPr="001C2A42">
        <w:rPr>
          <w:rStyle w:val="Contentstitle"/>
        </w:rPr>
        <w:t xml:space="preserve">Contents  </w:t>
      </w:r>
    </w:p>
    <w:p w:rsidR="00263E91" w:rsidRPr="006F0371" w:rsidRDefault="00263E91"/>
    <w:p w:rsidR="00263E91" w:rsidRPr="006F0371" w:rsidRDefault="00263E91"/>
    <w:p w:rsidR="003F354D" w:rsidRDefault="00A41CDA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>
        <w:rPr>
          <w:rFonts w:cs="Tahoma"/>
          <w:color w:val="003478"/>
        </w:rPr>
        <w:fldChar w:fldCharType="begin"/>
      </w:r>
      <w:r w:rsidR="000D7AF9">
        <w:rPr>
          <w:rFonts w:cs="Tahoma"/>
          <w:color w:val="003478"/>
        </w:rPr>
        <w:instrText xml:space="preserve"> TOC \h \z \t "Appendix title,1,Lockton subheading 1,2,Appendix Sub heading,2,Lockton Main heading,1,Lockton subheading 2,3,Lockton subheading 3,4" </w:instrText>
      </w:r>
      <w:r>
        <w:rPr>
          <w:rFonts w:cs="Tahoma"/>
          <w:color w:val="003478"/>
        </w:rPr>
        <w:fldChar w:fldCharType="separate"/>
      </w:r>
      <w:hyperlink w:anchor="_Toc362518003" w:history="1">
        <w:r w:rsidR="003F354D" w:rsidRPr="00430FD3">
          <w:rPr>
            <w:rStyle w:val="Hyperlink"/>
            <w:noProof/>
          </w:rPr>
          <w:t>Main heading – 19 tahoma</w:t>
        </w:r>
        <w:r w:rsidR="003F354D">
          <w:rPr>
            <w:noProof/>
            <w:webHidden/>
          </w:rPr>
          <w:tab/>
        </w:r>
        <w:r w:rsidR="003F354D">
          <w:rPr>
            <w:noProof/>
            <w:webHidden/>
          </w:rPr>
          <w:fldChar w:fldCharType="begin"/>
        </w:r>
        <w:r w:rsidR="003F354D">
          <w:rPr>
            <w:noProof/>
            <w:webHidden/>
          </w:rPr>
          <w:instrText xml:space="preserve"> PAGEREF _Toc362518003 \h </w:instrText>
        </w:r>
        <w:r w:rsidR="003F354D">
          <w:rPr>
            <w:noProof/>
            <w:webHidden/>
          </w:rPr>
        </w:r>
        <w:r w:rsidR="003F354D">
          <w:rPr>
            <w:noProof/>
            <w:webHidden/>
          </w:rPr>
          <w:fldChar w:fldCharType="separate"/>
        </w:r>
        <w:r w:rsidR="003F354D">
          <w:rPr>
            <w:noProof/>
            <w:webHidden/>
          </w:rPr>
          <w:t>2</w:t>
        </w:r>
        <w:r w:rsidR="003F354D">
          <w:rPr>
            <w:noProof/>
            <w:webHidden/>
          </w:rPr>
          <w:fldChar w:fldCharType="end"/>
        </w:r>
      </w:hyperlink>
    </w:p>
    <w:p w:rsidR="003F354D" w:rsidRDefault="002F0ADE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362518004" w:history="1">
        <w:r w:rsidR="003F354D" w:rsidRPr="00430FD3">
          <w:rPr>
            <w:rStyle w:val="Hyperlink"/>
            <w:noProof/>
          </w:rPr>
          <w:t>Sub heading 1 – 15 tahoma</w:t>
        </w:r>
        <w:r w:rsidR="003F354D">
          <w:rPr>
            <w:noProof/>
            <w:webHidden/>
          </w:rPr>
          <w:tab/>
        </w:r>
        <w:r w:rsidR="003F354D">
          <w:rPr>
            <w:noProof/>
            <w:webHidden/>
          </w:rPr>
          <w:fldChar w:fldCharType="begin"/>
        </w:r>
        <w:r w:rsidR="003F354D">
          <w:rPr>
            <w:noProof/>
            <w:webHidden/>
          </w:rPr>
          <w:instrText xml:space="preserve"> PAGEREF _Toc362518004 \h </w:instrText>
        </w:r>
        <w:r w:rsidR="003F354D">
          <w:rPr>
            <w:noProof/>
            <w:webHidden/>
          </w:rPr>
        </w:r>
        <w:r w:rsidR="003F354D">
          <w:rPr>
            <w:noProof/>
            <w:webHidden/>
          </w:rPr>
          <w:fldChar w:fldCharType="separate"/>
        </w:r>
        <w:r w:rsidR="003F354D">
          <w:rPr>
            <w:noProof/>
            <w:webHidden/>
          </w:rPr>
          <w:t>2</w:t>
        </w:r>
        <w:r w:rsidR="003F354D">
          <w:rPr>
            <w:noProof/>
            <w:webHidden/>
          </w:rPr>
          <w:fldChar w:fldCharType="end"/>
        </w:r>
      </w:hyperlink>
    </w:p>
    <w:p w:rsidR="003F354D" w:rsidRDefault="002F0ADE">
      <w:pPr>
        <w:pStyle w:val="TOC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362518005" w:history="1">
        <w:r w:rsidR="003F354D" w:rsidRPr="00430FD3">
          <w:rPr>
            <w:rStyle w:val="Hyperlink"/>
            <w:noProof/>
          </w:rPr>
          <w:t>Sub heading 2 – 12 tahoma</w:t>
        </w:r>
        <w:r w:rsidR="003F354D">
          <w:rPr>
            <w:noProof/>
            <w:webHidden/>
          </w:rPr>
          <w:tab/>
        </w:r>
        <w:r w:rsidR="003F354D">
          <w:rPr>
            <w:noProof/>
            <w:webHidden/>
          </w:rPr>
          <w:fldChar w:fldCharType="begin"/>
        </w:r>
        <w:r w:rsidR="003F354D">
          <w:rPr>
            <w:noProof/>
            <w:webHidden/>
          </w:rPr>
          <w:instrText xml:space="preserve"> PAGEREF _Toc362518005 \h </w:instrText>
        </w:r>
        <w:r w:rsidR="003F354D">
          <w:rPr>
            <w:noProof/>
            <w:webHidden/>
          </w:rPr>
        </w:r>
        <w:r w:rsidR="003F354D">
          <w:rPr>
            <w:noProof/>
            <w:webHidden/>
          </w:rPr>
          <w:fldChar w:fldCharType="separate"/>
        </w:r>
        <w:r w:rsidR="003F354D">
          <w:rPr>
            <w:noProof/>
            <w:webHidden/>
          </w:rPr>
          <w:t>2</w:t>
        </w:r>
        <w:r w:rsidR="003F354D">
          <w:rPr>
            <w:noProof/>
            <w:webHidden/>
          </w:rPr>
          <w:fldChar w:fldCharType="end"/>
        </w:r>
      </w:hyperlink>
    </w:p>
    <w:p w:rsidR="003F354D" w:rsidRDefault="002F0ADE">
      <w:pPr>
        <w:pStyle w:val="TOC4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362518006" w:history="1">
        <w:r w:rsidR="003F354D" w:rsidRPr="00430FD3">
          <w:rPr>
            <w:rStyle w:val="Hyperlink"/>
            <w:noProof/>
          </w:rPr>
          <w:t>Sub heading 3 – 10 tahoma</w:t>
        </w:r>
        <w:r w:rsidR="003F354D">
          <w:rPr>
            <w:noProof/>
            <w:webHidden/>
          </w:rPr>
          <w:tab/>
        </w:r>
        <w:r w:rsidR="003F354D">
          <w:rPr>
            <w:noProof/>
            <w:webHidden/>
          </w:rPr>
          <w:fldChar w:fldCharType="begin"/>
        </w:r>
        <w:r w:rsidR="003F354D">
          <w:rPr>
            <w:noProof/>
            <w:webHidden/>
          </w:rPr>
          <w:instrText xml:space="preserve"> PAGEREF _Toc362518006 \h </w:instrText>
        </w:r>
        <w:r w:rsidR="003F354D">
          <w:rPr>
            <w:noProof/>
            <w:webHidden/>
          </w:rPr>
        </w:r>
        <w:r w:rsidR="003F354D">
          <w:rPr>
            <w:noProof/>
            <w:webHidden/>
          </w:rPr>
          <w:fldChar w:fldCharType="separate"/>
        </w:r>
        <w:r w:rsidR="003F354D">
          <w:rPr>
            <w:noProof/>
            <w:webHidden/>
          </w:rPr>
          <w:t>2</w:t>
        </w:r>
        <w:r w:rsidR="003F354D">
          <w:rPr>
            <w:noProof/>
            <w:webHidden/>
          </w:rPr>
          <w:fldChar w:fldCharType="end"/>
        </w:r>
      </w:hyperlink>
    </w:p>
    <w:p w:rsidR="003F354D" w:rsidRDefault="003F354D">
      <w:pPr>
        <w:pStyle w:val="TOC1"/>
        <w:tabs>
          <w:tab w:val="right" w:leader="dot" w:pos="9063"/>
        </w:tabs>
        <w:rPr>
          <w:rStyle w:val="Hyperlink"/>
          <w:noProof/>
        </w:rPr>
      </w:pPr>
    </w:p>
    <w:p w:rsidR="003F354D" w:rsidRDefault="002F0ADE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362518007" w:history="1">
        <w:r w:rsidR="003F354D" w:rsidRPr="00430FD3">
          <w:rPr>
            <w:rStyle w:val="Hyperlink"/>
            <w:noProof/>
          </w:rPr>
          <w:t>Executive Summary</w:t>
        </w:r>
        <w:r w:rsidR="003F354D">
          <w:rPr>
            <w:noProof/>
            <w:webHidden/>
          </w:rPr>
          <w:tab/>
        </w:r>
        <w:r w:rsidR="003F354D">
          <w:rPr>
            <w:noProof/>
            <w:webHidden/>
          </w:rPr>
          <w:fldChar w:fldCharType="begin"/>
        </w:r>
        <w:r w:rsidR="003F354D">
          <w:rPr>
            <w:noProof/>
            <w:webHidden/>
          </w:rPr>
          <w:instrText xml:space="preserve"> PAGEREF _Toc362518007 \h </w:instrText>
        </w:r>
        <w:r w:rsidR="003F354D">
          <w:rPr>
            <w:noProof/>
            <w:webHidden/>
          </w:rPr>
        </w:r>
        <w:r w:rsidR="003F354D">
          <w:rPr>
            <w:noProof/>
            <w:webHidden/>
          </w:rPr>
          <w:fldChar w:fldCharType="separate"/>
        </w:r>
        <w:r w:rsidR="003F354D">
          <w:rPr>
            <w:noProof/>
            <w:webHidden/>
          </w:rPr>
          <w:t>1</w:t>
        </w:r>
        <w:r w:rsidR="003F354D">
          <w:rPr>
            <w:noProof/>
            <w:webHidden/>
          </w:rPr>
          <w:fldChar w:fldCharType="end"/>
        </w:r>
      </w:hyperlink>
    </w:p>
    <w:p w:rsidR="003F354D" w:rsidRDefault="003F354D">
      <w:pPr>
        <w:pStyle w:val="TOC1"/>
        <w:tabs>
          <w:tab w:val="right" w:leader="dot" w:pos="9063"/>
        </w:tabs>
        <w:rPr>
          <w:rStyle w:val="Hyperlink"/>
          <w:noProof/>
        </w:rPr>
      </w:pPr>
    </w:p>
    <w:p w:rsidR="003F354D" w:rsidRDefault="002F0ADE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362518008" w:history="1">
        <w:r w:rsidR="003F354D" w:rsidRPr="00430FD3">
          <w:rPr>
            <w:rStyle w:val="Hyperlink"/>
            <w:noProof/>
          </w:rPr>
          <w:t>Overview of [the Firm]</w:t>
        </w:r>
        <w:r w:rsidR="003F354D">
          <w:rPr>
            <w:noProof/>
            <w:webHidden/>
          </w:rPr>
          <w:tab/>
        </w:r>
        <w:r w:rsidR="003F354D">
          <w:rPr>
            <w:noProof/>
            <w:webHidden/>
          </w:rPr>
          <w:fldChar w:fldCharType="begin"/>
        </w:r>
        <w:r w:rsidR="003F354D">
          <w:rPr>
            <w:noProof/>
            <w:webHidden/>
          </w:rPr>
          <w:instrText xml:space="preserve"> PAGEREF _Toc362518008 \h </w:instrText>
        </w:r>
        <w:r w:rsidR="003F354D">
          <w:rPr>
            <w:noProof/>
            <w:webHidden/>
          </w:rPr>
        </w:r>
        <w:r w:rsidR="003F354D">
          <w:rPr>
            <w:noProof/>
            <w:webHidden/>
          </w:rPr>
          <w:fldChar w:fldCharType="separate"/>
        </w:r>
        <w:r w:rsidR="003F354D">
          <w:rPr>
            <w:noProof/>
            <w:webHidden/>
          </w:rPr>
          <w:t>2</w:t>
        </w:r>
        <w:r w:rsidR="003F354D">
          <w:rPr>
            <w:noProof/>
            <w:webHidden/>
          </w:rPr>
          <w:fldChar w:fldCharType="end"/>
        </w:r>
      </w:hyperlink>
    </w:p>
    <w:p w:rsidR="003F354D" w:rsidRDefault="003F354D">
      <w:pPr>
        <w:pStyle w:val="TOC1"/>
        <w:tabs>
          <w:tab w:val="right" w:leader="dot" w:pos="9063"/>
        </w:tabs>
        <w:rPr>
          <w:rStyle w:val="Hyperlink"/>
          <w:noProof/>
        </w:rPr>
      </w:pPr>
    </w:p>
    <w:p w:rsidR="003F354D" w:rsidRDefault="002F0ADE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362518009" w:history="1">
        <w:r w:rsidR="003F354D" w:rsidRPr="00430FD3">
          <w:rPr>
            <w:rStyle w:val="Hyperlink"/>
            <w:noProof/>
          </w:rPr>
          <w:t>Risk Management</w:t>
        </w:r>
        <w:r w:rsidR="003F354D">
          <w:rPr>
            <w:noProof/>
            <w:webHidden/>
          </w:rPr>
          <w:tab/>
        </w:r>
        <w:r w:rsidR="003F354D">
          <w:rPr>
            <w:noProof/>
            <w:webHidden/>
          </w:rPr>
          <w:fldChar w:fldCharType="begin"/>
        </w:r>
        <w:r w:rsidR="003F354D">
          <w:rPr>
            <w:noProof/>
            <w:webHidden/>
          </w:rPr>
          <w:instrText xml:space="preserve"> PAGEREF _Toc362518009 \h </w:instrText>
        </w:r>
        <w:r w:rsidR="003F354D">
          <w:rPr>
            <w:noProof/>
            <w:webHidden/>
          </w:rPr>
        </w:r>
        <w:r w:rsidR="003F354D">
          <w:rPr>
            <w:noProof/>
            <w:webHidden/>
          </w:rPr>
          <w:fldChar w:fldCharType="separate"/>
        </w:r>
        <w:r w:rsidR="003F354D">
          <w:rPr>
            <w:noProof/>
            <w:webHidden/>
          </w:rPr>
          <w:t>3</w:t>
        </w:r>
        <w:r w:rsidR="003F354D">
          <w:rPr>
            <w:noProof/>
            <w:webHidden/>
          </w:rPr>
          <w:fldChar w:fldCharType="end"/>
        </w:r>
      </w:hyperlink>
    </w:p>
    <w:p w:rsidR="003F354D" w:rsidRDefault="003F354D">
      <w:pPr>
        <w:pStyle w:val="TOC1"/>
        <w:tabs>
          <w:tab w:val="right" w:leader="dot" w:pos="9063"/>
        </w:tabs>
        <w:rPr>
          <w:rStyle w:val="Hyperlink"/>
          <w:noProof/>
        </w:rPr>
      </w:pPr>
    </w:p>
    <w:p w:rsidR="003F354D" w:rsidRDefault="002F0ADE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362518010" w:history="1">
        <w:r w:rsidR="003F354D" w:rsidRPr="00430FD3">
          <w:rPr>
            <w:rStyle w:val="Hyperlink"/>
            <w:noProof/>
          </w:rPr>
          <w:t>Changes to the Practice</w:t>
        </w:r>
        <w:r w:rsidR="003F354D">
          <w:rPr>
            <w:noProof/>
            <w:webHidden/>
          </w:rPr>
          <w:tab/>
        </w:r>
        <w:r w:rsidR="003F354D">
          <w:rPr>
            <w:noProof/>
            <w:webHidden/>
          </w:rPr>
          <w:fldChar w:fldCharType="begin"/>
        </w:r>
        <w:r w:rsidR="003F354D">
          <w:rPr>
            <w:noProof/>
            <w:webHidden/>
          </w:rPr>
          <w:instrText xml:space="preserve"> PAGEREF _Toc362518010 \h </w:instrText>
        </w:r>
        <w:r w:rsidR="003F354D">
          <w:rPr>
            <w:noProof/>
            <w:webHidden/>
          </w:rPr>
        </w:r>
        <w:r w:rsidR="003F354D">
          <w:rPr>
            <w:noProof/>
            <w:webHidden/>
          </w:rPr>
          <w:fldChar w:fldCharType="separate"/>
        </w:r>
        <w:r w:rsidR="003F354D">
          <w:rPr>
            <w:noProof/>
            <w:webHidden/>
          </w:rPr>
          <w:t>4</w:t>
        </w:r>
        <w:r w:rsidR="003F354D">
          <w:rPr>
            <w:noProof/>
            <w:webHidden/>
          </w:rPr>
          <w:fldChar w:fldCharType="end"/>
        </w:r>
      </w:hyperlink>
    </w:p>
    <w:p w:rsidR="003F354D" w:rsidRDefault="003F354D">
      <w:pPr>
        <w:pStyle w:val="TOC1"/>
        <w:tabs>
          <w:tab w:val="right" w:leader="dot" w:pos="9063"/>
        </w:tabs>
        <w:rPr>
          <w:rStyle w:val="Hyperlink"/>
          <w:noProof/>
        </w:rPr>
      </w:pPr>
    </w:p>
    <w:p w:rsidR="003F354D" w:rsidRDefault="002F0ADE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362518011" w:history="1">
        <w:r w:rsidR="003F354D" w:rsidRPr="00430FD3">
          <w:rPr>
            <w:rStyle w:val="Hyperlink"/>
            <w:noProof/>
          </w:rPr>
          <w:t>Claims</w:t>
        </w:r>
        <w:r w:rsidR="003F354D">
          <w:rPr>
            <w:noProof/>
            <w:webHidden/>
          </w:rPr>
          <w:tab/>
        </w:r>
        <w:r w:rsidR="003F354D">
          <w:rPr>
            <w:noProof/>
            <w:webHidden/>
          </w:rPr>
          <w:fldChar w:fldCharType="begin"/>
        </w:r>
        <w:r w:rsidR="003F354D">
          <w:rPr>
            <w:noProof/>
            <w:webHidden/>
          </w:rPr>
          <w:instrText xml:space="preserve"> PAGEREF _Toc362518011 \h </w:instrText>
        </w:r>
        <w:r w:rsidR="003F354D">
          <w:rPr>
            <w:noProof/>
            <w:webHidden/>
          </w:rPr>
        </w:r>
        <w:r w:rsidR="003F354D">
          <w:rPr>
            <w:noProof/>
            <w:webHidden/>
          </w:rPr>
          <w:fldChar w:fldCharType="separate"/>
        </w:r>
        <w:r w:rsidR="003F354D">
          <w:rPr>
            <w:noProof/>
            <w:webHidden/>
          </w:rPr>
          <w:t>5</w:t>
        </w:r>
        <w:r w:rsidR="003F354D">
          <w:rPr>
            <w:noProof/>
            <w:webHidden/>
          </w:rPr>
          <w:fldChar w:fldCharType="end"/>
        </w:r>
      </w:hyperlink>
    </w:p>
    <w:p w:rsidR="003F354D" w:rsidRPr="003F354D" w:rsidRDefault="003F354D" w:rsidP="003F354D"/>
    <w:p w:rsidR="003F354D" w:rsidRDefault="002F0ADE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362518012" w:history="1">
        <w:r w:rsidR="003F354D" w:rsidRPr="00430FD3">
          <w:rPr>
            <w:rStyle w:val="Hyperlink"/>
            <w:noProof/>
          </w:rPr>
          <w:t>Governance, Systems and Procedures</w:t>
        </w:r>
        <w:r w:rsidR="003F354D">
          <w:rPr>
            <w:noProof/>
            <w:webHidden/>
          </w:rPr>
          <w:tab/>
        </w:r>
        <w:r w:rsidR="003F354D">
          <w:rPr>
            <w:noProof/>
            <w:webHidden/>
          </w:rPr>
          <w:fldChar w:fldCharType="begin"/>
        </w:r>
        <w:r w:rsidR="003F354D">
          <w:rPr>
            <w:noProof/>
            <w:webHidden/>
          </w:rPr>
          <w:instrText xml:space="preserve"> PAGEREF _Toc362518012 \h </w:instrText>
        </w:r>
        <w:r w:rsidR="003F354D">
          <w:rPr>
            <w:noProof/>
            <w:webHidden/>
          </w:rPr>
        </w:r>
        <w:r w:rsidR="003F354D">
          <w:rPr>
            <w:noProof/>
            <w:webHidden/>
          </w:rPr>
          <w:fldChar w:fldCharType="separate"/>
        </w:r>
        <w:r w:rsidR="003F354D">
          <w:rPr>
            <w:noProof/>
            <w:webHidden/>
          </w:rPr>
          <w:t>6</w:t>
        </w:r>
        <w:r w:rsidR="003F354D">
          <w:rPr>
            <w:noProof/>
            <w:webHidden/>
          </w:rPr>
          <w:fldChar w:fldCharType="end"/>
        </w:r>
      </w:hyperlink>
    </w:p>
    <w:p w:rsidR="003F354D" w:rsidRDefault="003F354D">
      <w:pPr>
        <w:pStyle w:val="TOC1"/>
        <w:tabs>
          <w:tab w:val="right" w:leader="dot" w:pos="9063"/>
        </w:tabs>
        <w:rPr>
          <w:rStyle w:val="Hyperlink"/>
          <w:noProof/>
        </w:rPr>
      </w:pPr>
    </w:p>
    <w:p w:rsidR="003F354D" w:rsidRDefault="002F0ADE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362518013" w:history="1">
        <w:r w:rsidR="003F354D" w:rsidRPr="00430FD3">
          <w:rPr>
            <w:rStyle w:val="Hyperlink"/>
            <w:noProof/>
          </w:rPr>
          <w:t>People</w:t>
        </w:r>
        <w:r w:rsidR="003F354D">
          <w:rPr>
            <w:noProof/>
            <w:webHidden/>
          </w:rPr>
          <w:tab/>
        </w:r>
        <w:r w:rsidR="003F354D">
          <w:rPr>
            <w:noProof/>
            <w:webHidden/>
          </w:rPr>
          <w:fldChar w:fldCharType="begin"/>
        </w:r>
        <w:r w:rsidR="003F354D">
          <w:rPr>
            <w:noProof/>
            <w:webHidden/>
          </w:rPr>
          <w:instrText xml:space="preserve"> PAGEREF _Toc362518013 \h </w:instrText>
        </w:r>
        <w:r w:rsidR="003F354D">
          <w:rPr>
            <w:noProof/>
            <w:webHidden/>
          </w:rPr>
        </w:r>
        <w:r w:rsidR="003F354D">
          <w:rPr>
            <w:noProof/>
            <w:webHidden/>
          </w:rPr>
          <w:fldChar w:fldCharType="separate"/>
        </w:r>
        <w:r w:rsidR="003F354D">
          <w:rPr>
            <w:noProof/>
            <w:webHidden/>
          </w:rPr>
          <w:t>7</w:t>
        </w:r>
        <w:r w:rsidR="003F354D">
          <w:rPr>
            <w:noProof/>
            <w:webHidden/>
          </w:rPr>
          <w:fldChar w:fldCharType="end"/>
        </w:r>
      </w:hyperlink>
    </w:p>
    <w:p w:rsidR="003F354D" w:rsidRDefault="003F354D">
      <w:pPr>
        <w:pStyle w:val="TOC1"/>
        <w:tabs>
          <w:tab w:val="right" w:leader="dot" w:pos="9063"/>
        </w:tabs>
        <w:rPr>
          <w:rStyle w:val="Hyperlink"/>
          <w:noProof/>
        </w:rPr>
      </w:pPr>
    </w:p>
    <w:p w:rsidR="003F354D" w:rsidRDefault="003F354D">
      <w:pPr>
        <w:pStyle w:val="TOC1"/>
        <w:tabs>
          <w:tab w:val="right" w:leader="dot" w:pos="9063"/>
        </w:tabs>
        <w:rPr>
          <w:rStyle w:val="Hyperlink"/>
          <w:noProof/>
        </w:rPr>
      </w:pPr>
    </w:p>
    <w:p w:rsidR="003F354D" w:rsidRDefault="002F0ADE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362518014" w:history="1">
        <w:r w:rsidR="003F354D" w:rsidRPr="00430FD3">
          <w:rPr>
            <w:rStyle w:val="Hyperlink"/>
            <w:noProof/>
          </w:rPr>
          <w:t>Appendix</w:t>
        </w:r>
        <w:r w:rsidR="003F354D">
          <w:rPr>
            <w:noProof/>
            <w:webHidden/>
          </w:rPr>
          <w:tab/>
        </w:r>
        <w:r w:rsidR="003F354D">
          <w:rPr>
            <w:noProof/>
            <w:webHidden/>
          </w:rPr>
          <w:fldChar w:fldCharType="begin"/>
        </w:r>
        <w:r w:rsidR="003F354D">
          <w:rPr>
            <w:noProof/>
            <w:webHidden/>
          </w:rPr>
          <w:instrText xml:space="preserve"> PAGEREF _Toc362518014 \h </w:instrText>
        </w:r>
        <w:r w:rsidR="003F354D">
          <w:rPr>
            <w:noProof/>
            <w:webHidden/>
          </w:rPr>
        </w:r>
        <w:r w:rsidR="003F354D">
          <w:rPr>
            <w:noProof/>
            <w:webHidden/>
          </w:rPr>
          <w:fldChar w:fldCharType="separate"/>
        </w:r>
        <w:r w:rsidR="003F354D">
          <w:rPr>
            <w:noProof/>
            <w:webHidden/>
          </w:rPr>
          <w:t>8</w:t>
        </w:r>
        <w:r w:rsidR="003F354D">
          <w:rPr>
            <w:noProof/>
            <w:webHidden/>
          </w:rPr>
          <w:fldChar w:fldCharType="end"/>
        </w:r>
      </w:hyperlink>
    </w:p>
    <w:p w:rsidR="003F354D" w:rsidRDefault="002F0ADE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362518015" w:history="1">
        <w:r w:rsidR="003F354D" w:rsidRPr="00430FD3">
          <w:rPr>
            <w:rStyle w:val="Hyperlink"/>
            <w:noProof/>
          </w:rPr>
          <w:t>Appendix 1 – [insert title]</w:t>
        </w:r>
        <w:r w:rsidR="003F354D">
          <w:rPr>
            <w:noProof/>
            <w:webHidden/>
          </w:rPr>
          <w:tab/>
        </w:r>
        <w:r w:rsidR="003F354D">
          <w:rPr>
            <w:noProof/>
            <w:webHidden/>
          </w:rPr>
          <w:fldChar w:fldCharType="begin"/>
        </w:r>
        <w:r w:rsidR="003F354D">
          <w:rPr>
            <w:noProof/>
            <w:webHidden/>
          </w:rPr>
          <w:instrText xml:space="preserve"> PAGEREF _Toc362518015 \h </w:instrText>
        </w:r>
        <w:r w:rsidR="003F354D">
          <w:rPr>
            <w:noProof/>
            <w:webHidden/>
          </w:rPr>
        </w:r>
        <w:r w:rsidR="003F354D">
          <w:rPr>
            <w:noProof/>
            <w:webHidden/>
          </w:rPr>
          <w:fldChar w:fldCharType="separate"/>
        </w:r>
        <w:r w:rsidR="003F354D">
          <w:rPr>
            <w:noProof/>
            <w:webHidden/>
          </w:rPr>
          <w:t>9</w:t>
        </w:r>
        <w:r w:rsidR="003F354D">
          <w:rPr>
            <w:noProof/>
            <w:webHidden/>
          </w:rPr>
          <w:fldChar w:fldCharType="end"/>
        </w:r>
      </w:hyperlink>
    </w:p>
    <w:p w:rsidR="003F354D" w:rsidRDefault="002F0ADE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362518016" w:history="1">
        <w:r w:rsidR="003F354D" w:rsidRPr="00430FD3">
          <w:rPr>
            <w:rStyle w:val="Hyperlink"/>
            <w:noProof/>
          </w:rPr>
          <w:t>Appendix 2 – [insert title]</w:t>
        </w:r>
        <w:r w:rsidR="003F354D">
          <w:rPr>
            <w:noProof/>
            <w:webHidden/>
          </w:rPr>
          <w:tab/>
        </w:r>
        <w:r w:rsidR="003F354D">
          <w:rPr>
            <w:noProof/>
            <w:webHidden/>
          </w:rPr>
          <w:fldChar w:fldCharType="begin"/>
        </w:r>
        <w:r w:rsidR="003F354D">
          <w:rPr>
            <w:noProof/>
            <w:webHidden/>
          </w:rPr>
          <w:instrText xml:space="preserve"> PAGEREF _Toc362518016 \h </w:instrText>
        </w:r>
        <w:r w:rsidR="003F354D">
          <w:rPr>
            <w:noProof/>
            <w:webHidden/>
          </w:rPr>
        </w:r>
        <w:r w:rsidR="003F354D">
          <w:rPr>
            <w:noProof/>
            <w:webHidden/>
          </w:rPr>
          <w:fldChar w:fldCharType="separate"/>
        </w:r>
        <w:r w:rsidR="003F354D">
          <w:rPr>
            <w:noProof/>
            <w:webHidden/>
          </w:rPr>
          <w:t>10</w:t>
        </w:r>
        <w:r w:rsidR="003F354D">
          <w:rPr>
            <w:noProof/>
            <w:webHidden/>
          </w:rPr>
          <w:fldChar w:fldCharType="end"/>
        </w:r>
      </w:hyperlink>
    </w:p>
    <w:p w:rsidR="003F354D" w:rsidRDefault="002F0ADE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362518017" w:history="1">
        <w:r w:rsidR="003F354D" w:rsidRPr="00430FD3">
          <w:rPr>
            <w:rStyle w:val="Hyperlink"/>
            <w:noProof/>
          </w:rPr>
          <w:t>Appendix 3 – [insert title]</w:t>
        </w:r>
        <w:r w:rsidR="003F354D">
          <w:rPr>
            <w:noProof/>
            <w:webHidden/>
          </w:rPr>
          <w:tab/>
        </w:r>
        <w:r w:rsidR="003F354D">
          <w:rPr>
            <w:noProof/>
            <w:webHidden/>
          </w:rPr>
          <w:fldChar w:fldCharType="begin"/>
        </w:r>
        <w:r w:rsidR="003F354D">
          <w:rPr>
            <w:noProof/>
            <w:webHidden/>
          </w:rPr>
          <w:instrText xml:space="preserve"> PAGEREF _Toc362518017 \h </w:instrText>
        </w:r>
        <w:r w:rsidR="003F354D">
          <w:rPr>
            <w:noProof/>
            <w:webHidden/>
          </w:rPr>
        </w:r>
        <w:r w:rsidR="003F354D">
          <w:rPr>
            <w:noProof/>
            <w:webHidden/>
          </w:rPr>
          <w:fldChar w:fldCharType="separate"/>
        </w:r>
        <w:r w:rsidR="003F354D">
          <w:rPr>
            <w:noProof/>
            <w:webHidden/>
          </w:rPr>
          <w:t>11</w:t>
        </w:r>
        <w:r w:rsidR="003F354D">
          <w:rPr>
            <w:noProof/>
            <w:webHidden/>
          </w:rPr>
          <w:fldChar w:fldCharType="end"/>
        </w:r>
      </w:hyperlink>
    </w:p>
    <w:p w:rsidR="00263E91" w:rsidRPr="006F0371" w:rsidRDefault="00A41CDA">
      <w:r>
        <w:rPr>
          <w:rFonts w:ascii="Tahoma" w:hAnsi="Tahoma" w:cs="Tahoma"/>
          <w:color w:val="003478"/>
          <w:sz w:val="22"/>
        </w:rPr>
        <w:fldChar w:fldCharType="end"/>
      </w:r>
    </w:p>
    <w:p w:rsidR="00ED7D19" w:rsidRDefault="00ED7D19"/>
    <w:p w:rsidR="00ED7D19" w:rsidRDefault="00ED7D19"/>
    <w:p w:rsidR="00ED7D19" w:rsidRDefault="00FC5F18">
      <w:r w:rsidRPr="00FC5F18">
        <w:rPr>
          <w:highlight w:val="yellow"/>
        </w:rPr>
        <w:t xml:space="preserve">UPDATE THIS WHEN THE REPORT IS </w:t>
      </w:r>
      <w:proofErr w:type="gramStart"/>
      <w:r w:rsidRPr="00FC5F18">
        <w:rPr>
          <w:highlight w:val="yellow"/>
        </w:rPr>
        <w:t>COMPLETE</w:t>
      </w:r>
      <w:r w:rsidR="002F0ADE">
        <w:t xml:space="preserve">  </w:t>
      </w:r>
      <w:r w:rsidR="002F0ADE" w:rsidRPr="002F0ADE">
        <w:rPr>
          <w:highlight w:val="yellow"/>
        </w:rPr>
        <w:t>BY</w:t>
      </w:r>
      <w:proofErr w:type="gramEnd"/>
      <w:r w:rsidR="002F0ADE" w:rsidRPr="002F0ADE">
        <w:rPr>
          <w:highlight w:val="yellow"/>
        </w:rPr>
        <w:t xml:space="preserve"> SELECTING WHOLE CONTENTS, RIGHT CLICK AND ‘UPDATE FIELDS’</w:t>
      </w:r>
    </w:p>
    <w:p w:rsidR="00263E91" w:rsidRPr="006F0371" w:rsidRDefault="00263E91"/>
    <w:p w:rsidR="00263E91" w:rsidRPr="006F0371" w:rsidRDefault="00263E91"/>
    <w:p w:rsidR="00263E91" w:rsidRPr="006F0371" w:rsidRDefault="00263E91"/>
    <w:p w:rsidR="00263E91" w:rsidRPr="006F0371" w:rsidRDefault="00263E91">
      <w:pPr>
        <w:sectPr w:rsidR="00263E91" w:rsidRPr="006F0371" w:rsidSect="003B1C4F">
          <w:pgSz w:w="11909" w:h="16834" w:code="9"/>
          <w:pgMar w:top="1814" w:right="1418" w:bottom="1304" w:left="1418" w:header="567" w:footer="567" w:gutter="0"/>
          <w:paperSrc w:other="2"/>
          <w:cols w:space="708"/>
          <w:titlePg/>
          <w:docGrid w:linePitch="360"/>
        </w:sectPr>
      </w:pPr>
    </w:p>
    <w:p w:rsidR="00263E91" w:rsidRPr="006F0371" w:rsidRDefault="00263E91"/>
    <w:p w:rsidR="003F354D" w:rsidRDefault="00263E91" w:rsidP="003F354D">
      <w:pPr>
        <w:pStyle w:val="LocktonMainheading"/>
      </w:pPr>
      <w:r w:rsidRPr="00C07838">
        <w:br w:type="page"/>
      </w:r>
    </w:p>
    <w:p w:rsidR="00EB15FB" w:rsidRDefault="00FC5F18" w:rsidP="00530259">
      <w:pPr>
        <w:pStyle w:val="LocktonMainheading"/>
      </w:pPr>
      <w:bookmarkStart w:id="4" w:name="_Toc362518007"/>
      <w:r>
        <w:t>Executive Summary</w:t>
      </w:r>
      <w:bookmarkEnd w:id="4"/>
    </w:p>
    <w:p w:rsidR="00530259" w:rsidRDefault="00530259" w:rsidP="00EB15FB">
      <w:pPr>
        <w:pStyle w:val="LocktonBody"/>
      </w:pPr>
      <w:r>
        <w:t xml:space="preserve">Document text </w:t>
      </w:r>
    </w:p>
    <w:p w:rsidR="00530259" w:rsidRDefault="00530259" w:rsidP="00EB15FB">
      <w:pPr>
        <w:pStyle w:val="LocktonBody"/>
      </w:pPr>
    </w:p>
    <w:p w:rsidR="00530259" w:rsidRDefault="00530259" w:rsidP="00EB15FB">
      <w:pPr>
        <w:pStyle w:val="LocktonBody"/>
      </w:pPr>
    </w:p>
    <w:p w:rsidR="00530259" w:rsidRDefault="00530259" w:rsidP="00EB15FB">
      <w:pPr>
        <w:pStyle w:val="LocktonBody"/>
      </w:pPr>
    </w:p>
    <w:p w:rsidR="00FC5F18" w:rsidRDefault="00FC5F18">
      <w:pPr>
        <w:rPr>
          <w:rFonts w:ascii="Tahoma" w:hAnsi="Tahoma"/>
          <w:color w:val="000000"/>
          <w:sz w:val="20"/>
        </w:rPr>
      </w:pPr>
      <w:r>
        <w:br w:type="page"/>
      </w:r>
    </w:p>
    <w:p w:rsidR="00FC5F18" w:rsidRDefault="00FC5F18" w:rsidP="00FC5F18">
      <w:pPr>
        <w:pStyle w:val="LocktonMainheading"/>
      </w:pPr>
      <w:bookmarkStart w:id="5" w:name="_Toc362518008"/>
      <w:r>
        <w:t>Overview of [the Firm]</w:t>
      </w:r>
      <w:bookmarkEnd w:id="5"/>
    </w:p>
    <w:p w:rsidR="00FC5F18" w:rsidRDefault="00FC5F18" w:rsidP="00FC5F18">
      <w:pPr>
        <w:pStyle w:val="LocktonBody"/>
      </w:pPr>
      <w:r>
        <w:t xml:space="preserve">Document text </w:t>
      </w:r>
    </w:p>
    <w:p w:rsidR="00530259" w:rsidRDefault="00530259" w:rsidP="00EB15FB">
      <w:pPr>
        <w:pStyle w:val="LocktonBody"/>
      </w:pPr>
    </w:p>
    <w:p w:rsidR="00530259" w:rsidRDefault="00530259" w:rsidP="00EB15FB">
      <w:pPr>
        <w:pStyle w:val="LocktonBody"/>
      </w:pPr>
    </w:p>
    <w:p w:rsidR="00530259" w:rsidRDefault="00530259" w:rsidP="00EB15FB">
      <w:pPr>
        <w:pStyle w:val="LocktonBody"/>
      </w:pPr>
    </w:p>
    <w:p w:rsidR="00530259" w:rsidRDefault="00530259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>
      <w:pPr>
        <w:rPr>
          <w:rFonts w:ascii="Tahoma" w:hAnsi="Tahoma"/>
          <w:color w:val="000000"/>
          <w:sz w:val="20"/>
        </w:rPr>
      </w:pPr>
      <w:r>
        <w:br w:type="page"/>
      </w:r>
    </w:p>
    <w:p w:rsidR="00FC5F18" w:rsidRDefault="00FC5F18" w:rsidP="00FC5F18">
      <w:pPr>
        <w:pStyle w:val="LocktonMainheading"/>
      </w:pPr>
      <w:bookmarkStart w:id="6" w:name="_Toc362518009"/>
      <w:r>
        <w:t>Risk Management</w:t>
      </w:r>
      <w:bookmarkEnd w:id="6"/>
    </w:p>
    <w:p w:rsidR="00FC5F18" w:rsidRDefault="00FC5F18" w:rsidP="00FC5F18">
      <w:pPr>
        <w:pStyle w:val="LocktonBody"/>
      </w:pPr>
      <w:r>
        <w:t xml:space="preserve">Document text </w:t>
      </w: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>
      <w:pPr>
        <w:rPr>
          <w:rFonts w:ascii="Tahoma" w:hAnsi="Tahoma"/>
          <w:color w:val="000000"/>
          <w:sz w:val="20"/>
        </w:rPr>
      </w:pPr>
      <w:r>
        <w:br w:type="page"/>
      </w:r>
    </w:p>
    <w:p w:rsidR="00FC5F18" w:rsidRDefault="00FC5F18" w:rsidP="00FC5F18">
      <w:pPr>
        <w:pStyle w:val="LocktonMainheading"/>
      </w:pPr>
      <w:bookmarkStart w:id="7" w:name="_Toc362518010"/>
      <w:r>
        <w:t>Changes to the Practice</w:t>
      </w:r>
      <w:bookmarkEnd w:id="7"/>
    </w:p>
    <w:p w:rsidR="00FC5F18" w:rsidRDefault="00FC5F18" w:rsidP="00FC5F18">
      <w:pPr>
        <w:pStyle w:val="LocktonBody"/>
      </w:pPr>
      <w:r>
        <w:t xml:space="preserve">Document text </w:t>
      </w: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>
      <w:pPr>
        <w:rPr>
          <w:rFonts w:ascii="Tahoma" w:hAnsi="Tahoma"/>
          <w:color w:val="000000"/>
          <w:sz w:val="20"/>
        </w:rPr>
      </w:pPr>
      <w:r>
        <w:br w:type="page"/>
      </w:r>
    </w:p>
    <w:p w:rsidR="00FC5F18" w:rsidRDefault="00FC5F18" w:rsidP="00FC5F18">
      <w:pPr>
        <w:pStyle w:val="LocktonMainheading"/>
      </w:pPr>
      <w:bookmarkStart w:id="8" w:name="_Toc362518011"/>
      <w:r>
        <w:t>Claims</w:t>
      </w:r>
      <w:bookmarkEnd w:id="8"/>
    </w:p>
    <w:p w:rsidR="00FC5F18" w:rsidRDefault="00FC5F18" w:rsidP="00FC5F18">
      <w:pPr>
        <w:pStyle w:val="LocktonBody"/>
      </w:pPr>
      <w:r>
        <w:t xml:space="preserve">Document text </w:t>
      </w: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>
      <w:pPr>
        <w:rPr>
          <w:rFonts w:ascii="Tahoma" w:hAnsi="Tahoma"/>
          <w:color w:val="000000"/>
          <w:sz w:val="20"/>
        </w:rPr>
      </w:pPr>
      <w:r>
        <w:br w:type="page"/>
      </w:r>
    </w:p>
    <w:p w:rsidR="00FC5F18" w:rsidRDefault="00FC5F18" w:rsidP="00FC5F18">
      <w:pPr>
        <w:pStyle w:val="LocktonMainheading"/>
      </w:pPr>
      <w:bookmarkStart w:id="9" w:name="_Toc362518012"/>
      <w:r>
        <w:t>Governance, Systems and Procedures</w:t>
      </w:r>
      <w:bookmarkEnd w:id="9"/>
    </w:p>
    <w:p w:rsidR="00FC5F18" w:rsidRDefault="00FC5F18" w:rsidP="00FC5F18">
      <w:pPr>
        <w:pStyle w:val="LocktonBody"/>
      </w:pPr>
      <w:r>
        <w:t xml:space="preserve">Document text </w:t>
      </w: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>
      <w:pPr>
        <w:rPr>
          <w:rFonts w:ascii="Tahoma" w:hAnsi="Tahoma"/>
          <w:color w:val="000000"/>
          <w:sz w:val="20"/>
        </w:rPr>
      </w:pPr>
      <w:r>
        <w:br w:type="page"/>
      </w:r>
    </w:p>
    <w:p w:rsidR="00FC5F18" w:rsidRDefault="00FC5F18" w:rsidP="00FC5F18">
      <w:pPr>
        <w:pStyle w:val="LocktonMainheading"/>
      </w:pPr>
      <w:bookmarkStart w:id="10" w:name="_Toc362518013"/>
      <w:r>
        <w:t>People</w:t>
      </w:r>
      <w:bookmarkEnd w:id="10"/>
    </w:p>
    <w:p w:rsidR="00FC5F18" w:rsidRDefault="00FC5F18" w:rsidP="00FC5F18">
      <w:pPr>
        <w:pStyle w:val="LocktonBody"/>
      </w:pPr>
      <w:r>
        <w:t xml:space="preserve">Document text </w:t>
      </w: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>
      <w:pPr>
        <w:rPr>
          <w:rFonts w:ascii="Tahoma" w:hAnsi="Tahoma"/>
          <w:color w:val="000000"/>
          <w:sz w:val="20"/>
        </w:rPr>
      </w:pPr>
      <w:r>
        <w:br w:type="page"/>
      </w:r>
    </w:p>
    <w:p w:rsidR="00FC5F18" w:rsidRDefault="00FC5F18" w:rsidP="00FC5F18">
      <w:pPr>
        <w:pStyle w:val="Appendixtitle"/>
      </w:pPr>
    </w:p>
    <w:p w:rsidR="00FC5F18" w:rsidRDefault="00FC5F18" w:rsidP="00FC5F18">
      <w:pPr>
        <w:pStyle w:val="Appendixtitle"/>
      </w:pPr>
    </w:p>
    <w:p w:rsidR="00FC5F18" w:rsidRDefault="00FC5F18" w:rsidP="00FC5F18">
      <w:pPr>
        <w:pStyle w:val="Appendixtitle"/>
      </w:pPr>
    </w:p>
    <w:p w:rsidR="00FC5F18" w:rsidRDefault="00FC5F18" w:rsidP="00FC5F18">
      <w:pPr>
        <w:pStyle w:val="Appendixtitle"/>
      </w:pPr>
    </w:p>
    <w:p w:rsidR="00FC5F18" w:rsidRDefault="00FC5F18" w:rsidP="00FC5F18">
      <w:pPr>
        <w:pStyle w:val="Appendixtitle"/>
      </w:pPr>
      <w:bookmarkStart w:id="11" w:name="_Toc362518014"/>
      <w:r>
        <w:t>Appendi</w:t>
      </w:r>
      <w:bookmarkEnd w:id="11"/>
      <w:r w:rsidR="002F0ADE">
        <w:t>ces</w:t>
      </w:r>
      <w:bookmarkStart w:id="12" w:name="_GoBack"/>
      <w:bookmarkEnd w:id="12"/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>
      <w:pPr>
        <w:rPr>
          <w:rFonts w:ascii="Tahoma" w:hAnsi="Tahoma"/>
          <w:color w:val="000000"/>
          <w:sz w:val="20"/>
        </w:rPr>
      </w:pPr>
      <w:r>
        <w:br w:type="page"/>
      </w:r>
    </w:p>
    <w:p w:rsidR="00FC5F18" w:rsidRDefault="00FC5F18" w:rsidP="00FC5F18">
      <w:pPr>
        <w:pStyle w:val="AppendixSubheading"/>
      </w:pPr>
      <w:bookmarkStart w:id="13" w:name="_Toc362518015"/>
      <w:r>
        <w:t>Appendix 1 – [insert title]</w:t>
      </w:r>
      <w:bookmarkEnd w:id="13"/>
    </w:p>
    <w:p w:rsidR="00FC5F18" w:rsidRDefault="00FC5F18" w:rsidP="00FC5F18">
      <w:pPr>
        <w:pStyle w:val="LocktonBody"/>
      </w:pPr>
      <w:r>
        <w:t xml:space="preserve">Document text </w:t>
      </w: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>
      <w:pPr>
        <w:rPr>
          <w:rFonts w:ascii="Tahoma" w:hAnsi="Tahoma"/>
          <w:color w:val="000000"/>
          <w:sz w:val="20"/>
        </w:rPr>
      </w:pPr>
      <w:r>
        <w:br w:type="page"/>
      </w:r>
    </w:p>
    <w:p w:rsidR="00FC5F18" w:rsidRDefault="00FC5F18" w:rsidP="00FC5F18">
      <w:pPr>
        <w:pStyle w:val="AppendixSubheading"/>
      </w:pPr>
      <w:bookmarkStart w:id="14" w:name="_Toc362518016"/>
      <w:r>
        <w:t>Appendix 2 – [insert title]</w:t>
      </w:r>
      <w:bookmarkEnd w:id="14"/>
    </w:p>
    <w:p w:rsidR="00FC5F18" w:rsidRDefault="00FC5F18" w:rsidP="00FC5F18">
      <w:pPr>
        <w:pStyle w:val="LocktonBody"/>
      </w:pPr>
      <w:r>
        <w:t xml:space="preserve">Document text </w:t>
      </w:r>
    </w:p>
    <w:p w:rsidR="00FC5F18" w:rsidRDefault="00FC5F18" w:rsidP="00FC5F18">
      <w:pPr>
        <w:pStyle w:val="LocktonBody"/>
      </w:pPr>
    </w:p>
    <w:p w:rsidR="00FC5F18" w:rsidRDefault="00FC5F18" w:rsidP="00FC5F18">
      <w:pPr>
        <w:pStyle w:val="LocktonBody"/>
      </w:pPr>
    </w:p>
    <w:p w:rsidR="00FC5F18" w:rsidRDefault="00FC5F18" w:rsidP="00FC5F18">
      <w:pPr>
        <w:pStyle w:val="LocktonBody"/>
      </w:pPr>
    </w:p>
    <w:p w:rsidR="00FC5F18" w:rsidRDefault="00FC5F18" w:rsidP="00FC5F18">
      <w:pPr>
        <w:pStyle w:val="LocktonBody"/>
      </w:pPr>
    </w:p>
    <w:p w:rsidR="00FC5F18" w:rsidRDefault="00FC5F18" w:rsidP="00FC5F18">
      <w:pPr>
        <w:pStyle w:val="LocktonBody"/>
      </w:pPr>
    </w:p>
    <w:p w:rsidR="00FC5F18" w:rsidRDefault="00FC5F18" w:rsidP="00FC5F18">
      <w:pPr>
        <w:pStyle w:val="LocktonBody"/>
      </w:pPr>
    </w:p>
    <w:p w:rsidR="00FC5F18" w:rsidRDefault="00FC5F18" w:rsidP="00FC5F18">
      <w:pPr>
        <w:pStyle w:val="LocktonBody"/>
      </w:pPr>
    </w:p>
    <w:p w:rsidR="00FC5F18" w:rsidRDefault="00FC5F18" w:rsidP="00FC5F18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>
      <w:pPr>
        <w:rPr>
          <w:rFonts w:ascii="Tahoma" w:hAnsi="Tahoma"/>
          <w:color w:val="000000"/>
          <w:sz w:val="20"/>
        </w:rPr>
      </w:pPr>
      <w:r>
        <w:br w:type="page"/>
      </w:r>
    </w:p>
    <w:p w:rsidR="00FC5F18" w:rsidRDefault="00FC5F18" w:rsidP="00FC5F18">
      <w:pPr>
        <w:pStyle w:val="AppendixSubheading"/>
      </w:pPr>
      <w:bookmarkStart w:id="15" w:name="_Toc362518017"/>
      <w:r>
        <w:t>Appendix 3 – [insert title]</w:t>
      </w:r>
      <w:bookmarkEnd w:id="15"/>
    </w:p>
    <w:p w:rsidR="00FC5F18" w:rsidRDefault="00FC5F18" w:rsidP="00FC5F18">
      <w:pPr>
        <w:pStyle w:val="LocktonBody"/>
      </w:pPr>
      <w:r>
        <w:t xml:space="preserve">Document text </w:t>
      </w:r>
    </w:p>
    <w:p w:rsidR="00FC5F18" w:rsidRDefault="00FC5F18" w:rsidP="00FC5F18">
      <w:pPr>
        <w:pStyle w:val="LocktonBody"/>
      </w:pPr>
    </w:p>
    <w:p w:rsidR="00FC5F18" w:rsidRDefault="00FC5F18" w:rsidP="00FC5F18">
      <w:pPr>
        <w:pStyle w:val="LocktonBody"/>
      </w:pPr>
    </w:p>
    <w:p w:rsidR="00FC5F18" w:rsidRDefault="00FC5F18" w:rsidP="00FC5F18">
      <w:pPr>
        <w:pStyle w:val="LocktonBody"/>
      </w:pPr>
    </w:p>
    <w:p w:rsidR="00FC5F18" w:rsidRDefault="00FC5F18" w:rsidP="00FC5F18">
      <w:pPr>
        <w:pStyle w:val="LocktonBody"/>
      </w:pPr>
    </w:p>
    <w:p w:rsidR="00FC5F18" w:rsidRDefault="00FC5F18" w:rsidP="00FC5F18">
      <w:pPr>
        <w:pStyle w:val="LocktonBody"/>
      </w:pPr>
    </w:p>
    <w:p w:rsidR="00FC5F18" w:rsidRDefault="00FC5F18" w:rsidP="00FC5F18">
      <w:pPr>
        <w:pStyle w:val="LocktonBody"/>
      </w:pPr>
    </w:p>
    <w:p w:rsidR="00FC5F18" w:rsidRDefault="00FC5F18" w:rsidP="00FC5F18">
      <w:pPr>
        <w:pStyle w:val="LocktonBody"/>
      </w:pPr>
    </w:p>
    <w:p w:rsidR="00FC5F18" w:rsidRDefault="00FC5F18" w:rsidP="00FC5F18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824D4" w:rsidRDefault="00F824D4">
      <w:pPr>
        <w:rPr>
          <w:rFonts w:ascii="Tahoma" w:hAnsi="Tahoma"/>
          <w:color w:val="000000"/>
          <w:sz w:val="20"/>
        </w:rPr>
      </w:pPr>
      <w:r>
        <w:br w:type="page"/>
      </w:r>
    </w:p>
    <w:p w:rsidR="00FC5F18" w:rsidRDefault="00F824D4" w:rsidP="00EB15FB">
      <w:pPr>
        <w:pStyle w:val="LocktonBody"/>
      </w:pPr>
      <w:r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-917006</wp:posOffset>
            </wp:positionH>
            <wp:positionV relativeFrom="paragraph">
              <wp:posOffset>-1151890</wp:posOffset>
            </wp:positionV>
            <wp:extent cx="7616784" cy="10756705"/>
            <wp:effectExtent l="19050" t="0" r="3216" b="0"/>
            <wp:wrapNone/>
            <wp:docPr id="3" name="Picture 2" descr="cover - 25 jul 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- 25 jul 13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784" cy="1075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FC5F18" w:rsidRDefault="00FC5F18" w:rsidP="00EB15FB">
      <w:pPr>
        <w:pStyle w:val="LocktonBody"/>
      </w:pPr>
    </w:p>
    <w:p w:rsidR="00530259" w:rsidRDefault="00530259" w:rsidP="00EB15FB">
      <w:pPr>
        <w:pStyle w:val="LocktonBody"/>
      </w:pPr>
    </w:p>
    <w:p w:rsidR="00530259" w:rsidRPr="00EB15FB" w:rsidRDefault="00530259" w:rsidP="00EB15FB">
      <w:pPr>
        <w:pStyle w:val="LocktonBody"/>
      </w:pPr>
    </w:p>
    <w:sectPr w:rsidR="00530259" w:rsidRPr="00EB15FB" w:rsidSect="003B1C4F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9" w:h="16834" w:code="9"/>
      <w:pgMar w:top="1814" w:right="1418" w:bottom="1304" w:left="1418" w:header="567" w:footer="567" w:gutter="0"/>
      <w:paperSrc w:other="2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18" w:rsidRDefault="00FC5F18">
      <w:r>
        <w:separator/>
      </w:r>
    </w:p>
  </w:endnote>
  <w:endnote w:type="continuationSeparator" w:id="0">
    <w:p w:rsidR="00FC5F18" w:rsidRDefault="00FC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smo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smos MED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78" w:rsidRPr="003F354D" w:rsidRDefault="00A41CDA" w:rsidP="00F824D4">
    <w:pPr>
      <w:pStyle w:val="LocktonCTFooter"/>
      <w:jc w:val="center"/>
      <w:rPr>
        <w:rFonts w:cs="Tahoma"/>
        <w:color w:val="94BB44"/>
      </w:rPr>
    </w:pPr>
    <w:r w:rsidRPr="003F354D">
      <w:rPr>
        <w:rFonts w:cs="Tahoma"/>
        <w:color w:val="94BB44"/>
      </w:rPr>
      <w:fldChar w:fldCharType="begin"/>
    </w:r>
    <w:r w:rsidR="00594878" w:rsidRPr="003F354D">
      <w:rPr>
        <w:rFonts w:cs="Tahoma"/>
        <w:color w:val="94BB44"/>
      </w:rPr>
      <w:instrText xml:space="preserve">PAGE  </w:instrText>
    </w:r>
    <w:r w:rsidRPr="003F354D">
      <w:rPr>
        <w:rFonts w:cs="Tahoma"/>
        <w:color w:val="94BB44"/>
      </w:rPr>
      <w:fldChar w:fldCharType="separate"/>
    </w:r>
    <w:r w:rsidR="002F0ADE">
      <w:rPr>
        <w:rFonts w:cs="Tahoma"/>
        <w:noProof/>
        <w:color w:val="94BB44"/>
      </w:rPr>
      <w:t>2</w:t>
    </w:r>
    <w:r w:rsidRPr="003F354D">
      <w:rPr>
        <w:rFonts w:cs="Tahoma"/>
        <w:color w:val="94BB4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78" w:rsidRPr="003F354D" w:rsidRDefault="00A41CDA" w:rsidP="00F824D4">
    <w:pPr>
      <w:pStyle w:val="LocktonCTFooter"/>
      <w:jc w:val="center"/>
      <w:rPr>
        <w:rFonts w:cs="Tahoma"/>
        <w:color w:val="94BB44"/>
      </w:rPr>
    </w:pPr>
    <w:r w:rsidRPr="003F354D">
      <w:rPr>
        <w:rFonts w:cs="Tahoma"/>
        <w:color w:val="94BB44"/>
      </w:rPr>
      <w:fldChar w:fldCharType="begin"/>
    </w:r>
    <w:r w:rsidR="00594878" w:rsidRPr="003F354D">
      <w:rPr>
        <w:rFonts w:cs="Tahoma"/>
        <w:color w:val="94BB44"/>
      </w:rPr>
      <w:instrText xml:space="preserve">PAGE  </w:instrText>
    </w:r>
    <w:r w:rsidRPr="003F354D">
      <w:rPr>
        <w:rFonts w:cs="Tahoma"/>
        <w:color w:val="94BB44"/>
      </w:rPr>
      <w:fldChar w:fldCharType="separate"/>
    </w:r>
    <w:r w:rsidR="002F0ADE">
      <w:rPr>
        <w:rFonts w:cs="Tahoma"/>
        <w:noProof/>
        <w:color w:val="94BB44"/>
      </w:rPr>
      <w:t>1</w:t>
    </w:r>
    <w:r w:rsidRPr="003F354D">
      <w:rPr>
        <w:rFonts w:cs="Tahoma"/>
        <w:color w:val="94BB4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18" w:rsidRDefault="00FC5F18">
      <w:r>
        <w:separator/>
      </w:r>
    </w:p>
  </w:footnote>
  <w:footnote w:type="continuationSeparator" w:id="0">
    <w:p w:rsidR="00FC5F18" w:rsidRDefault="00FC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594878" w:rsidRPr="00B35F81" w:rsidTr="00B35F81">
      <w:trPr>
        <w:jc w:val="right"/>
      </w:trPr>
      <w:tc>
        <w:tcPr>
          <w:tcW w:w="9286" w:type="dxa"/>
        </w:tcPr>
        <w:p w:rsidR="00594878" w:rsidRPr="00B35F81" w:rsidRDefault="00594878" w:rsidP="00886669">
          <w:pPr>
            <w:pStyle w:val="LocktonCTHeader"/>
            <w:rPr>
              <w:rFonts w:cs="Tahoma"/>
            </w:rPr>
          </w:pPr>
          <w:r w:rsidRPr="003F354D">
            <w:rPr>
              <w:rFonts w:cs="Tahoma"/>
              <w:color w:val="000000" w:themeColor="text1"/>
            </w:rPr>
            <w:t xml:space="preserve">Lockton Companies </w:t>
          </w:r>
          <w:r w:rsidR="00886669" w:rsidRPr="003F354D">
            <w:rPr>
              <w:rFonts w:cs="Tahoma"/>
              <w:color w:val="000000" w:themeColor="text1"/>
            </w:rPr>
            <w:t>LLP</w:t>
          </w:r>
          <w:r w:rsidRPr="003F354D">
            <w:rPr>
              <w:rFonts w:cs="Tahoma"/>
              <w:color w:val="000000" w:themeColor="text1"/>
            </w:rPr>
            <w:t xml:space="preserve">  |</w:t>
          </w:r>
          <w:r w:rsidRPr="00B35F81">
            <w:rPr>
              <w:rFonts w:cs="Tahoma"/>
            </w:rPr>
            <w:t xml:space="preserve">  </w:t>
          </w:r>
          <w:r w:rsidRPr="003F354D">
            <w:rPr>
              <w:rFonts w:cs="Tahoma"/>
              <w:color w:val="94BB44"/>
            </w:rPr>
            <w:t>The Company</w:t>
          </w:r>
          <w:r w:rsidR="00A41CDA" w:rsidRPr="00B35F81">
            <w:rPr>
              <w:rFonts w:cs="Tahoma"/>
            </w:rPr>
            <w:fldChar w:fldCharType="begin"/>
          </w:r>
          <w:r w:rsidRPr="00B35F81">
            <w:rPr>
              <w:rFonts w:cs="Tahoma"/>
            </w:rPr>
            <w:instrText xml:space="preserve"> DOCVARIABLE "CompanyName" \*CHARFORMAT </w:instrText>
          </w:r>
          <w:r w:rsidR="00A41CDA" w:rsidRPr="00B35F81">
            <w:rPr>
              <w:rFonts w:cs="Tahoma"/>
            </w:rPr>
            <w:fldChar w:fldCharType="end"/>
          </w:r>
        </w:p>
      </w:tc>
    </w:tr>
  </w:tbl>
  <w:p w:rsidR="00594878" w:rsidRDefault="005948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594878" w:rsidRPr="00B35F81">
      <w:tc>
        <w:tcPr>
          <w:tcW w:w="9286" w:type="dxa"/>
        </w:tcPr>
        <w:p w:rsidR="00594878" w:rsidRPr="00B35F81" w:rsidRDefault="00594878" w:rsidP="0050588A">
          <w:pPr>
            <w:pStyle w:val="LocktonCTHeader"/>
            <w:rPr>
              <w:rFonts w:cs="Tahoma"/>
            </w:rPr>
          </w:pPr>
          <w:r w:rsidRPr="003F354D">
            <w:rPr>
              <w:rFonts w:cs="Tahoma"/>
              <w:color w:val="000000" w:themeColor="text1"/>
            </w:rPr>
            <w:t xml:space="preserve">Lockton Companies </w:t>
          </w:r>
          <w:r w:rsidR="0050588A" w:rsidRPr="003F354D">
            <w:rPr>
              <w:rFonts w:cs="Tahoma"/>
              <w:color w:val="000000" w:themeColor="text1"/>
            </w:rPr>
            <w:t>LLP</w:t>
          </w:r>
          <w:r w:rsidRPr="003F354D">
            <w:rPr>
              <w:rFonts w:cs="Tahoma"/>
              <w:color w:val="000000" w:themeColor="text1"/>
            </w:rPr>
            <w:t xml:space="preserve"> |</w:t>
          </w:r>
          <w:r w:rsidRPr="00B35F81">
            <w:rPr>
              <w:rFonts w:cs="Tahoma"/>
            </w:rPr>
            <w:t xml:space="preserve"> </w:t>
          </w:r>
          <w:r w:rsidRPr="003F354D">
            <w:rPr>
              <w:rFonts w:cs="Tahoma"/>
              <w:color w:val="94BB44"/>
            </w:rPr>
            <w:t>The Company</w:t>
          </w:r>
          <w:r w:rsidRPr="00B35F81">
            <w:rPr>
              <w:rFonts w:cs="Tahoma"/>
            </w:rPr>
            <w:t xml:space="preserve">   </w:t>
          </w:r>
          <w:r w:rsidR="00A41CDA" w:rsidRPr="00B35F81">
            <w:rPr>
              <w:rFonts w:cs="Tahoma"/>
            </w:rPr>
            <w:fldChar w:fldCharType="begin"/>
          </w:r>
          <w:r w:rsidRPr="00B35F81">
            <w:rPr>
              <w:rFonts w:cs="Tahoma"/>
            </w:rPr>
            <w:instrText xml:space="preserve"> DOCVARIABLE "CompanyName" \*CHARFORMAT </w:instrText>
          </w:r>
          <w:r w:rsidR="00A41CDA" w:rsidRPr="00B35F81">
            <w:rPr>
              <w:rFonts w:cs="Tahoma"/>
            </w:rPr>
            <w:fldChar w:fldCharType="end"/>
          </w:r>
        </w:p>
      </w:tc>
    </w:tr>
  </w:tbl>
  <w:p w:rsidR="00594878" w:rsidRDefault="005948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099"/>
    <w:multiLevelType w:val="multilevel"/>
    <w:tmpl w:val="2A02FFB2"/>
    <w:lvl w:ilvl="0">
      <w:start w:val="1"/>
      <w:numFmt w:val="bullet"/>
      <w:pStyle w:val="LocktonBullets"/>
      <w:lvlText w:val="n"/>
      <w:lvlJc w:val="left"/>
      <w:pPr>
        <w:ind w:left="360" w:hanging="360"/>
      </w:pPr>
      <w:rPr>
        <w:rFonts w:ascii="Wingdings" w:hAnsi="Wingdings" w:hint="default"/>
        <w:color w:val="94BB44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2D69B" w:themeColor="accent3" w:themeTint="99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B6A78A5"/>
    <w:multiLevelType w:val="hybridMultilevel"/>
    <w:tmpl w:val="2800DCC2"/>
    <w:lvl w:ilvl="0" w:tplc="08FAA28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AC7E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86EFC"/>
    <w:multiLevelType w:val="multilevel"/>
    <w:tmpl w:val="190895D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/>
        <w:i w:val="0"/>
        <w:color w:val="004172"/>
        <w:sz w:val="1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Tahoma" w:hAnsi="Tahoma" w:hint="default"/>
        <w:b w:val="0"/>
        <w:i w:val="0"/>
        <w:color w:val="8D817B"/>
        <w:sz w:val="18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680"/>
      </w:pPr>
      <w:rPr>
        <w:rFonts w:ascii="Tahoma" w:hAnsi="Tahoma" w:hint="default"/>
        <w:b w:val="0"/>
        <w:i w:val="0"/>
        <w:color w:val="B3995D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1728" w:firstLine="30"/>
      </w:pPr>
      <w:rPr>
        <w:rFonts w:ascii="Tahoma" w:hAnsi="Tahoma" w:hint="default"/>
        <w:color w:val="C2DEEA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28C7189"/>
    <w:multiLevelType w:val="multilevel"/>
    <w:tmpl w:val="1736DEAC"/>
    <w:lvl w:ilvl="0">
      <w:start w:val="1"/>
      <w:numFmt w:val="decimal"/>
      <w:pStyle w:val="Locktonnumberedbulle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94BB44"/>
        <w:sz w:val="1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Tahoma" w:hAnsi="Tahoma" w:hint="default"/>
        <w:b w:val="0"/>
        <w:i w:val="0"/>
        <w:color w:val="000000" w:themeColor="text1"/>
        <w:sz w:val="18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680"/>
      </w:pPr>
      <w:rPr>
        <w:rFonts w:ascii="Tahoma" w:hAnsi="Tahoma" w:hint="default"/>
        <w:b w:val="0"/>
        <w:i w:val="0"/>
        <w:color w:val="C2D69B" w:themeColor="accent3" w:themeTint="99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1728" w:firstLine="30"/>
      </w:pPr>
      <w:rPr>
        <w:rFonts w:ascii="Tahoma" w:hAnsi="Tahoma" w:hint="default"/>
        <w:color w:val="A6A6A6" w:themeColor="background1" w:themeShade="A6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F622A78"/>
    <w:multiLevelType w:val="multilevel"/>
    <w:tmpl w:val="4914FB74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4172"/>
        <w:sz w:val="24"/>
      </w:rPr>
    </w:lvl>
    <w:lvl w:ilvl="1">
      <w:start w:val="1"/>
      <w:numFmt w:val="bullet"/>
      <w:lvlText w:val="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9D8D85"/>
        <w:sz w:val="18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B3995D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C2DEEA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A5A2A6A"/>
    <w:multiLevelType w:val="hybridMultilevel"/>
    <w:tmpl w:val="AFD6475E"/>
    <w:lvl w:ilvl="0" w:tplc="6E786F4A">
      <w:start w:val="1"/>
      <w:numFmt w:val="lowerRoman"/>
      <w:lvlText w:val="%1"/>
      <w:lvlJc w:val="left"/>
      <w:pPr>
        <w:tabs>
          <w:tab w:val="num" w:pos="1004"/>
        </w:tabs>
        <w:ind w:left="567" w:hanging="283"/>
      </w:pPr>
      <w:rPr>
        <w:rFonts w:ascii="Cosmos" w:hAnsi="Cosmos" w:hint="default"/>
        <w:b w:val="0"/>
        <w:i w:val="0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4D4"/>
    <w:rsid w:val="00003216"/>
    <w:rsid w:val="00021A62"/>
    <w:rsid w:val="000434B6"/>
    <w:rsid w:val="00065713"/>
    <w:rsid w:val="0008164B"/>
    <w:rsid w:val="0008448C"/>
    <w:rsid w:val="000D2131"/>
    <w:rsid w:val="000D7AF9"/>
    <w:rsid w:val="000E683B"/>
    <w:rsid w:val="00102208"/>
    <w:rsid w:val="001342E8"/>
    <w:rsid w:val="00134C43"/>
    <w:rsid w:val="00147AEA"/>
    <w:rsid w:val="00182B75"/>
    <w:rsid w:val="00196566"/>
    <w:rsid w:val="001C2A42"/>
    <w:rsid w:val="001E165C"/>
    <w:rsid w:val="001F0CC7"/>
    <w:rsid w:val="00205433"/>
    <w:rsid w:val="0024321B"/>
    <w:rsid w:val="00244239"/>
    <w:rsid w:val="002538CD"/>
    <w:rsid w:val="00263E91"/>
    <w:rsid w:val="002B57EC"/>
    <w:rsid w:val="002C2466"/>
    <w:rsid w:val="002C4CE0"/>
    <w:rsid w:val="002D5BAA"/>
    <w:rsid w:val="002F0ADE"/>
    <w:rsid w:val="00325E90"/>
    <w:rsid w:val="00353877"/>
    <w:rsid w:val="003572B8"/>
    <w:rsid w:val="0036050F"/>
    <w:rsid w:val="003918E3"/>
    <w:rsid w:val="003B1C4F"/>
    <w:rsid w:val="003D359B"/>
    <w:rsid w:val="003E6526"/>
    <w:rsid w:val="003F354D"/>
    <w:rsid w:val="00414D5D"/>
    <w:rsid w:val="00423D45"/>
    <w:rsid w:val="00425DBE"/>
    <w:rsid w:val="004329C4"/>
    <w:rsid w:val="004366B6"/>
    <w:rsid w:val="00445631"/>
    <w:rsid w:val="004901E1"/>
    <w:rsid w:val="00493315"/>
    <w:rsid w:val="004A329F"/>
    <w:rsid w:val="004C5A96"/>
    <w:rsid w:val="004D0C96"/>
    <w:rsid w:val="004D3E13"/>
    <w:rsid w:val="004D7308"/>
    <w:rsid w:val="004E5F2E"/>
    <w:rsid w:val="0050588A"/>
    <w:rsid w:val="00506272"/>
    <w:rsid w:val="00506D61"/>
    <w:rsid w:val="00512609"/>
    <w:rsid w:val="00530259"/>
    <w:rsid w:val="00574EA7"/>
    <w:rsid w:val="00576074"/>
    <w:rsid w:val="00594878"/>
    <w:rsid w:val="00594924"/>
    <w:rsid w:val="005B478E"/>
    <w:rsid w:val="005B7AF2"/>
    <w:rsid w:val="005E1A6D"/>
    <w:rsid w:val="005E34BF"/>
    <w:rsid w:val="005F5D7C"/>
    <w:rsid w:val="006062B6"/>
    <w:rsid w:val="006130E6"/>
    <w:rsid w:val="00613A30"/>
    <w:rsid w:val="00620CF4"/>
    <w:rsid w:val="00644A71"/>
    <w:rsid w:val="0065363D"/>
    <w:rsid w:val="0065799C"/>
    <w:rsid w:val="006771DD"/>
    <w:rsid w:val="006C39A3"/>
    <w:rsid w:val="006C4169"/>
    <w:rsid w:val="006E7B0D"/>
    <w:rsid w:val="006F0371"/>
    <w:rsid w:val="007015F9"/>
    <w:rsid w:val="007069E1"/>
    <w:rsid w:val="0071431C"/>
    <w:rsid w:val="00735841"/>
    <w:rsid w:val="00747D8D"/>
    <w:rsid w:val="00762938"/>
    <w:rsid w:val="007813CB"/>
    <w:rsid w:val="007871A7"/>
    <w:rsid w:val="00787553"/>
    <w:rsid w:val="0079587A"/>
    <w:rsid w:val="007B57D9"/>
    <w:rsid w:val="008212AB"/>
    <w:rsid w:val="0082197A"/>
    <w:rsid w:val="0082678C"/>
    <w:rsid w:val="0083671F"/>
    <w:rsid w:val="00842A28"/>
    <w:rsid w:val="0085084F"/>
    <w:rsid w:val="00886669"/>
    <w:rsid w:val="008919CE"/>
    <w:rsid w:val="009010D9"/>
    <w:rsid w:val="00943A60"/>
    <w:rsid w:val="0097630E"/>
    <w:rsid w:val="00981D1D"/>
    <w:rsid w:val="009A6324"/>
    <w:rsid w:val="009B1A24"/>
    <w:rsid w:val="009B6D0A"/>
    <w:rsid w:val="009C2F70"/>
    <w:rsid w:val="00A26AEC"/>
    <w:rsid w:val="00A40E6A"/>
    <w:rsid w:val="00A41CDA"/>
    <w:rsid w:val="00A574CA"/>
    <w:rsid w:val="00AB1B64"/>
    <w:rsid w:val="00AC1FA4"/>
    <w:rsid w:val="00AC51DE"/>
    <w:rsid w:val="00AD2065"/>
    <w:rsid w:val="00AF292E"/>
    <w:rsid w:val="00B331F5"/>
    <w:rsid w:val="00B35F81"/>
    <w:rsid w:val="00B3664C"/>
    <w:rsid w:val="00B4734D"/>
    <w:rsid w:val="00B513E5"/>
    <w:rsid w:val="00B65E08"/>
    <w:rsid w:val="00B70A18"/>
    <w:rsid w:val="00B8331B"/>
    <w:rsid w:val="00B83D76"/>
    <w:rsid w:val="00BB3930"/>
    <w:rsid w:val="00BF0CC6"/>
    <w:rsid w:val="00BF2B7F"/>
    <w:rsid w:val="00BF75F5"/>
    <w:rsid w:val="00C07838"/>
    <w:rsid w:val="00C31C7E"/>
    <w:rsid w:val="00CA70BC"/>
    <w:rsid w:val="00D038B2"/>
    <w:rsid w:val="00D1289B"/>
    <w:rsid w:val="00D27770"/>
    <w:rsid w:val="00D40737"/>
    <w:rsid w:val="00D47508"/>
    <w:rsid w:val="00D50922"/>
    <w:rsid w:val="00D73DB5"/>
    <w:rsid w:val="00D74143"/>
    <w:rsid w:val="00D76850"/>
    <w:rsid w:val="00D90A7F"/>
    <w:rsid w:val="00D90BBB"/>
    <w:rsid w:val="00DA1522"/>
    <w:rsid w:val="00DC1CC4"/>
    <w:rsid w:val="00DF468C"/>
    <w:rsid w:val="00E20BDB"/>
    <w:rsid w:val="00E356D1"/>
    <w:rsid w:val="00E36ECD"/>
    <w:rsid w:val="00E526F2"/>
    <w:rsid w:val="00EA2A66"/>
    <w:rsid w:val="00EA45D7"/>
    <w:rsid w:val="00EB15FB"/>
    <w:rsid w:val="00EB54B8"/>
    <w:rsid w:val="00ED7D19"/>
    <w:rsid w:val="00EE6A23"/>
    <w:rsid w:val="00EF06D7"/>
    <w:rsid w:val="00EF0F7D"/>
    <w:rsid w:val="00EF230B"/>
    <w:rsid w:val="00EF4BA4"/>
    <w:rsid w:val="00F02301"/>
    <w:rsid w:val="00F132F5"/>
    <w:rsid w:val="00F5709A"/>
    <w:rsid w:val="00F72CBB"/>
    <w:rsid w:val="00F824D4"/>
    <w:rsid w:val="00FA3F92"/>
    <w:rsid w:val="00FA6921"/>
    <w:rsid w:val="00FC5F18"/>
    <w:rsid w:val="00FD2A29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3">
      <o:colormru v:ext="edit" colors="#6c4d23,#8d817b,#b3995d,#512b1b,#fbd476,#822433,#ddd3af,#63b1e5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609"/>
    <w:rPr>
      <w:rFonts w:ascii="Garamond" w:hAnsi="Garamond"/>
      <w:sz w:val="24"/>
      <w:szCs w:val="24"/>
      <w:lang w:eastAsia="en-US"/>
    </w:rPr>
  </w:style>
  <w:style w:type="paragraph" w:styleId="Heading1">
    <w:name w:val="heading 1"/>
    <w:aliases w:val="AF_ContentHeading"/>
    <w:basedOn w:val="Normal"/>
    <w:next w:val="Normal"/>
    <w:qFormat/>
    <w:rsid w:val="002D5BAA"/>
    <w:pPr>
      <w:keepNext/>
      <w:spacing w:after="360" w:line="480" w:lineRule="atLeast"/>
      <w:outlineLvl w:val="0"/>
    </w:pPr>
    <w:rPr>
      <w:rFonts w:ascii="Tahoma" w:hAnsi="Tahoma" w:cs="Arial"/>
      <w:bCs/>
      <w:color w:val="003478"/>
      <w:kern w:val="32"/>
      <w:sz w:val="38"/>
      <w:szCs w:val="32"/>
    </w:rPr>
  </w:style>
  <w:style w:type="paragraph" w:styleId="Heading2">
    <w:name w:val="heading 2"/>
    <w:aliases w:val="Lockton Subheading 1"/>
    <w:basedOn w:val="Normal"/>
    <w:next w:val="LocktonBody"/>
    <w:qFormat/>
    <w:rsid w:val="002D5BAA"/>
    <w:pPr>
      <w:keepNext/>
      <w:spacing w:before="240" w:after="160" w:line="360" w:lineRule="atLeast"/>
      <w:outlineLvl w:val="1"/>
    </w:pPr>
    <w:rPr>
      <w:rFonts w:ascii="Tahoma" w:hAnsi="Tahoma" w:cs="Arial"/>
      <w:b/>
      <w:bCs/>
      <w:iCs/>
      <w:color w:val="003478"/>
      <w:sz w:val="30"/>
      <w:szCs w:val="28"/>
    </w:rPr>
  </w:style>
  <w:style w:type="paragraph" w:styleId="Heading3">
    <w:name w:val="heading 3"/>
    <w:aliases w:val="AF_ContentSubHeading2"/>
    <w:basedOn w:val="Normal"/>
    <w:next w:val="Normal"/>
    <w:qFormat/>
    <w:rsid w:val="00512609"/>
    <w:pPr>
      <w:keepNext/>
      <w:spacing w:before="240" w:after="160" w:line="240" w:lineRule="atLeast"/>
      <w:outlineLvl w:val="2"/>
    </w:pPr>
    <w:rPr>
      <w:rFonts w:ascii="Cosmos" w:hAnsi="Cosmos" w:cs="Arial"/>
      <w:b/>
      <w:bCs/>
      <w:color w:val="4C00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ktonBody">
    <w:name w:val="Lockton Body"/>
    <w:rsid w:val="0008164B"/>
    <w:pPr>
      <w:spacing w:line="320" w:lineRule="atLeast"/>
      <w:jc w:val="both"/>
    </w:pPr>
    <w:rPr>
      <w:rFonts w:ascii="Tahoma" w:hAnsi="Tahoma"/>
      <w:color w:val="000000"/>
      <w:szCs w:val="24"/>
      <w:lang w:eastAsia="en-US"/>
    </w:rPr>
  </w:style>
  <w:style w:type="paragraph" w:customStyle="1" w:styleId="Appendixtitle">
    <w:name w:val="Appendix title"/>
    <w:rsid w:val="00F824D4"/>
    <w:pPr>
      <w:spacing w:line="800" w:lineRule="atLeast"/>
      <w:jc w:val="center"/>
      <w:outlineLvl w:val="0"/>
    </w:pPr>
    <w:rPr>
      <w:rFonts w:ascii="Tahoma" w:hAnsi="Tahoma"/>
      <w:b/>
      <w:sz w:val="72"/>
      <w:szCs w:val="24"/>
      <w:lang w:eastAsia="en-US"/>
    </w:rPr>
  </w:style>
  <w:style w:type="paragraph" w:customStyle="1" w:styleId="Locktonsubheading1">
    <w:name w:val="Lockton subheading 1"/>
    <w:next w:val="LocktonBody"/>
    <w:rsid w:val="00F824D4"/>
    <w:pPr>
      <w:spacing w:before="240" w:after="160" w:line="320" w:lineRule="atLeast"/>
    </w:pPr>
    <w:rPr>
      <w:rFonts w:ascii="Tahoma" w:hAnsi="Tahoma"/>
      <w:b/>
      <w:bCs/>
      <w:color w:val="94BB44"/>
      <w:sz w:val="30"/>
      <w:szCs w:val="24"/>
      <w:lang w:eastAsia="en-US"/>
    </w:rPr>
  </w:style>
  <w:style w:type="paragraph" w:customStyle="1" w:styleId="AppendixSubheading">
    <w:name w:val="Appendix Sub heading"/>
    <w:next w:val="LocktonBody"/>
    <w:rsid w:val="00F824D4"/>
    <w:pPr>
      <w:spacing w:after="240" w:line="480" w:lineRule="atLeast"/>
    </w:pPr>
    <w:rPr>
      <w:rFonts w:ascii="Tahoma" w:hAnsi="Tahoma"/>
      <w:b/>
      <w:color w:val="94BB44"/>
      <w:sz w:val="32"/>
      <w:szCs w:val="24"/>
      <w:lang w:eastAsia="en-US"/>
    </w:rPr>
  </w:style>
  <w:style w:type="paragraph" w:customStyle="1" w:styleId="LocktonCTHeader">
    <w:name w:val="Lockton CTHeader"/>
    <w:basedOn w:val="Normal"/>
    <w:rsid w:val="002D5BAA"/>
    <w:pPr>
      <w:tabs>
        <w:tab w:val="center" w:pos="4153"/>
        <w:tab w:val="right" w:pos="8306"/>
      </w:tabs>
      <w:spacing w:line="220" w:lineRule="atLeast"/>
      <w:jc w:val="right"/>
    </w:pPr>
    <w:rPr>
      <w:rFonts w:ascii="Tahoma" w:hAnsi="Tahoma"/>
      <w:b/>
      <w:color w:val="000000"/>
      <w:sz w:val="14"/>
    </w:rPr>
  </w:style>
  <w:style w:type="paragraph" w:customStyle="1" w:styleId="LocktonCTFooter">
    <w:name w:val="Lockton CTFooter"/>
    <w:basedOn w:val="Normal"/>
    <w:rsid w:val="002D5BAA"/>
    <w:pPr>
      <w:spacing w:line="241" w:lineRule="exact"/>
    </w:pPr>
    <w:rPr>
      <w:rFonts w:ascii="Tahoma" w:hAnsi="Tahoma"/>
      <w:b/>
      <w:color w:val="003478"/>
      <w:sz w:val="16"/>
    </w:rPr>
  </w:style>
  <w:style w:type="paragraph" w:styleId="TOC1">
    <w:name w:val="toc 1"/>
    <w:basedOn w:val="Normal"/>
    <w:next w:val="Normal"/>
    <w:autoRedefine/>
    <w:uiPriority w:val="39"/>
    <w:rsid w:val="0008164B"/>
    <w:pPr>
      <w:spacing w:before="40" w:after="40"/>
    </w:pPr>
    <w:rPr>
      <w:rFonts w:ascii="Tahoma" w:hAnsi="Tahoma"/>
      <w:sz w:val="22"/>
    </w:rPr>
  </w:style>
  <w:style w:type="paragraph" w:styleId="TOC2">
    <w:name w:val="toc 2"/>
    <w:basedOn w:val="Normal"/>
    <w:next w:val="Normal"/>
    <w:autoRedefine/>
    <w:uiPriority w:val="39"/>
    <w:rsid w:val="00512609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12609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512609"/>
    <w:pPr>
      <w:ind w:left="720"/>
    </w:pPr>
  </w:style>
  <w:style w:type="paragraph" w:styleId="TOC5">
    <w:name w:val="toc 5"/>
    <w:basedOn w:val="Normal"/>
    <w:next w:val="Normal"/>
    <w:autoRedefine/>
    <w:semiHidden/>
    <w:rsid w:val="00512609"/>
    <w:pPr>
      <w:ind w:left="960"/>
    </w:pPr>
  </w:style>
  <w:style w:type="paragraph" w:styleId="TOC6">
    <w:name w:val="toc 6"/>
    <w:basedOn w:val="Normal"/>
    <w:next w:val="Normal"/>
    <w:autoRedefine/>
    <w:semiHidden/>
    <w:rsid w:val="00512609"/>
    <w:pPr>
      <w:ind w:left="1200"/>
    </w:pPr>
  </w:style>
  <w:style w:type="paragraph" w:styleId="TOC7">
    <w:name w:val="toc 7"/>
    <w:basedOn w:val="Normal"/>
    <w:next w:val="Normal"/>
    <w:autoRedefine/>
    <w:semiHidden/>
    <w:rsid w:val="00512609"/>
    <w:pPr>
      <w:ind w:left="1440"/>
    </w:pPr>
  </w:style>
  <w:style w:type="paragraph" w:styleId="TOC8">
    <w:name w:val="toc 8"/>
    <w:basedOn w:val="Normal"/>
    <w:next w:val="Normal"/>
    <w:autoRedefine/>
    <w:semiHidden/>
    <w:rsid w:val="00512609"/>
    <w:pPr>
      <w:ind w:left="1680"/>
    </w:pPr>
  </w:style>
  <w:style w:type="paragraph" w:styleId="TOC9">
    <w:name w:val="toc 9"/>
    <w:basedOn w:val="Normal"/>
    <w:next w:val="Normal"/>
    <w:autoRedefine/>
    <w:semiHidden/>
    <w:rsid w:val="00512609"/>
    <w:pPr>
      <w:ind w:left="1920"/>
    </w:pPr>
  </w:style>
  <w:style w:type="character" w:styleId="Hyperlink">
    <w:name w:val="Hyperlink"/>
    <w:basedOn w:val="DefaultParagraphFont"/>
    <w:uiPriority w:val="99"/>
    <w:rsid w:val="00512609"/>
    <w:rPr>
      <w:color w:val="0000FF"/>
      <w:u w:val="single"/>
    </w:rPr>
  </w:style>
  <w:style w:type="paragraph" w:styleId="BalloonText">
    <w:name w:val="Balloon Text"/>
    <w:basedOn w:val="Normal"/>
    <w:semiHidden/>
    <w:rsid w:val="006062B6"/>
    <w:rPr>
      <w:rFonts w:ascii="Tahoma" w:hAnsi="Tahoma" w:cs="Tahoma"/>
      <w:sz w:val="16"/>
      <w:szCs w:val="16"/>
    </w:rPr>
  </w:style>
  <w:style w:type="paragraph" w:customStyle="1" w:styleId="LocktonClientName">
    <w:name w:val="Lockton Client Name"/>
    <w:rsid w:val="00762938"/>
    <w:rPr>
      <w:rFonts w:ascii="Tahoma" w:hAnsi="Tahoma" w:cs="Tahoma"/>
      <w:b/>
      <w:color w:val="003478"/>
      <w:sz w:val="48"/>
      <w:szCs w:val="24"/>
      <w:lang w:eastAsia="en-US"/>
    </w:rPr>
  </w:style>
  <w:style w:type="paragraph" w:customStyle="1" w:styleId="LocktonDocumentTitle">
    <w:name w:val="Lockton Document Title"/>
    <w:basedOn w:val="Normal"/>
    <w:link w:val="LocktonDocumentTitleCharChar"/>
    <w:rsid w:val="002D5BAA"/>
    <w:pPr>
      <w:spacing w:line="480" w:lineRule="atLeast"/>
    </w:pPr>
    <w:rPr>
      <w:rFonts w:ascii="Tahoma" w:hAnsi="Tahoma"/>
      <w:b/>
      <w:bCs/>
      <w:color w:val="8D817B"/>
      <w:sz w:val="40"/>
    </w:rPr>
  </w:style>
  <w:style w:type="character" w:customStyle="1" w:styleId="LocktonDocumentTitleCharChar">
    <w:name w:val="Lockton Document Title Char Char"/>
    <w:basedOn w:val="DefaultParagraphFont"/>
    <w:link w:val="LocktonDocumentTitle"/>
    <w:rsid w:val="002D5BAA"/>
    <w:rPr>
      <w:rFonts w:ascii="Tahoma" w:hAnsi="Tahoma"/>
      <w:b/>
      <w:bCs/>
      <w:color w:val="8D817B"/>
      <w:sz w:val="40"/>
      <w:szCs w:val="24"/>
      <w:lang w:val="en-GB" w:eastAsia="en-US" w:bidi="ar-SA"/>
    </w:rPr>
  </w:style>
  <w:style w:type="paragraph" w:customStyle="1" w:styleId="LocktonDateYeaR">
    <w:name w:val="Lockton Date &amp; YeaR"/>
    <w:rsid w:val="00506272"/>
    <w:pPr>
      <w:tabs>
        <w:tab w:val="left" w:pos="7230"/>
      </w:tabs>
    </w:pPr>
    <w:rPr>
      <w:rFonts w:ascii="Tahoma" w:hAnsi="Tahoma" w:cs="Tahoma"/>
      <w:b/>
      <w:color w:val="003478"/>
      <w:sz w:val="24"/>
      <w:szCs w:val="24"/>
      <w:lang w:eastAsia="en-US"/>
    </w:rPr>
  </w:style>
  <w:style w:type="paragraph" w:customStyle="1" w:styleId="LocktonFooterInfo">
    <w:name w:val="Lockton FooterInfo"/>
    <w:basedOn w:val="Normal"/>
    <w:rsid w:val="003F354D"/>
    <w:pPr>
      <w:spacing w:line="240" w:lineRule="atLeast"/>
    </w:pPr>
    <w:rPr>
      <w:rFonts w:ascii="Tahoma" w:hAnsi="Tahoma"/>
      <w:b/>
      <w:bCs/>
      <w:color w:val="94BB44"/>
      <w:sz w:val="20"/>
    </w:rPr>
  </w:style>
  <w:style w:type="paragraph" w:customStyle="1" w:styleId="LocktonFooterDivisionTahoma10ptCustomColorRGB052120">
    <w:name w:val="Lockton FooterDivision + Tahoma 10 pt Custom Color(RGB(052120))"/>
    <w:basedOn w:val="Normal"/>
    <w:rsid w:val="003F354D"/>
    <w:pPr>
      <w:spacing w:line="240" w:lineRule="atLeast"/>
    </w:pPr>
    <w:rPr>
      <w:rFonts w:ascii="Tahoma" w:hAnsi="Tahoma"/>
      <w:color w:val="94BB44"/>
      <w:sz w:val="20"/>
    </w:rPr>
  </w:style>
  <w:style w:type="paragraph" w:customStyle="1" w:styleId="FSAwording">
    <w:name w:val="FSA wording"/>
    <w:basedOn w:val="Normal"/>
    <w:rsid w:val="001C2A42"/>
    <w:rPr>
      <w:rFonts w:ascii="Tahoma" w:hAnsi="Tahoma" w:cs="Tahoma"/>
      <w:sz w:val="16"/>
    </w:rPr>
  </w:style>
  <w:style w:type="paragraph" w:customStyle="1" w:styleId="Confidentialitytitle">
    <w:name w:val="Confidentiality title"/>
    <w:basedOn w:val="Normal"/>
    <w:rsid w:val="003F354D"/>
    <w:pPr>
      <w:jc w:val="center"/>
    </w:pPr>
    <w:rPr>
      <w:rFonts w:ascii="Tahoma" w:hAnsi="Tahoma"/>
      <w:color w:val="94BB44"/>
      <w:sz w:val="28"/>
      <w:szCs w:val="20"/>
    </w:rPr>
  </w:style>
  <w:style w:type="character" w:customStyle="1" w:styleId="Confidentialtext">
    <w:name w:val="Confidential text"/>
    <w:basedOn w:val="DefaultParagraphFont"/>
    <w:rsid w:val="001C2A42"/>
    <w:rPr>
      <w:rFonts w:ascii="Tahoma" w:hAnsi="Tahoma"/>
      <w:sz w:val="20"/>
    </w:rPr>
  </w:style>
  <w:style w:type="character" w:customStyle="1" w:styleId="Contentstitle">
    <w:name w:val="Contents title"/>
    <w:basedOn w:val="DefaultParagraphFont"/>
    <w:rsid w:val="003F354D"/>
    <w:rPr>
      <w:rFonts w:ascii="Tahoma" w:hAnsi="Tahoma"/>
      <w:color w:val="94BB44"/>
      <w:sz w:val="40"/>
    </w:rPr>
  </w:style>
  <w:style w:type="paragraph" w:customStyle="1" w:styleId="LocktonMainheading">
    <w:name w:val="Lockton Main heading"/>
    <w:next w:val="LocktonBody"/>
    <w:rsid w:val="00F824D4"/>
    <w:pPr>
      <w:spacing w:after="300" w:line="480" w:lineRule="atLeast"/>
    </w:pPr>
    <w:rPr>
      <w:rFonts w:ascii="Tahoma" w:hAnsi="Tahoma" w:cs="Arial"/>
      <w:b/>
      <w:bCs/>
      <w:color w:val="94BB44"/>
      <w:kern w:val="32"/>
      <w:sz w:val="38"/>
      <w:szCs w:val="32"/>
      <w:lang w:eastAsia="en-US"/>
    </w:rPr>
  </w:style>
  <w:style w:type="paragraph" w:customStyle="1" w:styleId="LocktonBullets">
    <w:name w:val="Lockton Bullets"/>
    <w:basedOn w:val="LocktonBody"/>
    <w:rsid w:val="00D038B2"/>
    <w:pPr>
      <w:numPr>
        <w:numId w:val="7"/>
      </w:numPr>
    </w:pPr>
  </w:style>
  <w:style w:type="paragraph" w:customStyle="1" w:styleId="Locktonnumberedbullet">
    <w:name w:val="Lockton numbered bullet"/>
    <w:basedOn w:val="Normal"/>
    <w:rsid w:val="00D038B2"/>
    <w:pPr>
      <w:numPr>
        <w:numId w:val="8"/>
      </w:numPr>
      <w:spacing w:before="80" w:after="80" w:line="320" w:lineRule="atLeast"/>
    </w:pPr>
    <w:rPr>
      <w:rFonts w:ascii="Tahoma" w:hAnsi="Tahoma"/>
      <w:sz w:val="20"/>
      <w:szCs w:val="20"/>
    </w:rPr>
  </w:style>
  <w:style w:type="paragraph" w:customStyle="1" w:styleId="Locktonsubheading2">
    <w:name w:val="Lockton subheading 2"/>
    <w:next w:val="LocktonBody"/>
    <w:rsid w:val="003F354D"/>
    <w:pPr>
      <w:spacing w:before="240" w:after="160" w:line="280" w:lineRule="atLeast"/>
    </w:pPr>
    <w:rPr>
      <w:rFonts w:ascii="Tahoma" w:hAnsi="Tahoma" w:cs="Arial"/>
      <w:b/>
      <w:bCs/>
      <w:color w:val="94BB44"/>
      <w:sz w:val="24"/>
      <w:szCs w:val="24"/>
      <w:lang w:eastAsia="en-US"/>
    </w:rPr>
  </w:style>
  <w:style w:type="paragraph" w:customStyle="1" w:styleId="Locktonsubheading3">
    <w:name w:val="Lockton subheading 3"/>
    <w:basedOn w:val="LocktonBody"/>
    <w:next w:val="LocktonBody"/>
    <w:rsid w:val="00021A62"/>
    <w:pPr>
      <w:spacing w:before="240" w:after="160" w:line="240" w:lineRule="atLeast"/>
      <w:jc w:val="left"/>
      <w:outlineLvl w:val="3"/>
    </w:pPr>
    <w:rPr>
      <w:b/>
    </w:rPr>
  </w:style>
  <w:style w:type="paragraph" w:customStyle="1" w:styleId="tableheading">
    <w:name w:val="table heading"/>
    <w:basedOn w:val="Normal"/>
    <w:rsid w:val="003F354D"/>
    <w:pPr>
      <w:spacing w:before="40" w:after="40"/>
    </w:pPr>
    <w:rPr>
      <w:rFonts w:ascii="Tahoma" w:hAnsi="Tahoma"/>
      <w:b/>
      <w:bCs/>
      <w:color w:val="94BB44"/>
      <w:sz w:val="20"/>
      <w:szCs w:val="20"/>
    </w:rPr>
  </w:style>
  <w:style w:type="paragraph" w:customStyle="1" w:styleId="TableColumnHeading">
    <w:name w:val="Table Column Heading"/>
    <w:basedOn w:val="LocktonBody"/>
    <w:rsid w:val="003F354D"/>
    <w:pPr>
      <w:spacing w:before="40" w:after="80" w:line="240" w:lineRule="auto"/>
      <w:jc w:val="left"/>
    </w:pPr>
    <w:rPr>
      <w:b/>
      <w:color w:val="94BB44"/>
    </w:rPr>
  </w:style>
  <w:style w:type="paragraph" w:customStyle="1" w:styleId="Tabletext">
    <w:name w:val="Table text"/>
    <w:basedOn w:val="LocktonBody"/>
    <w:rsid w:val="002D5BAA"/>
    <w:pPr>
      <w:spacing w:before="80" w:after="80" w:line="200" w:lineRule="atLeast"/>
    </w:pPr>
    <w:rPr>
      <w:sz w:val="16"/>
    </w:rPr>
  </w:style>
  <w:style w:type="paragraph" w:styleId="Header">
    <w:name w:val="header"/>
    <w:basedOn w:val="Normal"/>
    <w:link w:val="HeaderChar"/>
    <w:rsid w:val="005058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588A"/>
    <w:rPr>
      <w:rFonts w:ascii="Garamond" w:hAnsi="Garamond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058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588A"/>
    <w:rPr>
      <w:rFonts w:ascii="Garamond" w:hAnsi="Garamond"/>
      <w:sz w:val="24"/>
      <w:szCs w:val="24"/>
      <w:lang w:eastAsia="en-US"/>
    </w:rPr>
  </w:style>
  <w:style w:type="paragraph" w:customStyle="1" w:styleId="AFFooterInfo">
    <w:name w:val="AF_FooterInfo"/>
    <w:basedOn w:val="Footer"/>
    <w:next w:val="Normal"/>
    <w:rsid w:val="00ED7D19"/>
    <w:pPr>
      <w:tabs>
        <w:tab w:val="clear" w:pos="4513"/>
        <w:tab w:val="clear" w:pos="9026"/>
      </w:tabs>
      <w:spacing w:line="240" w:lineRule="atLeast"/>
    </w:pPr>
    <w:rPr>
      <w:rFonts w:ascii="Cosmos MED TT" w:hAnsi="Cosmos MED TT"/>
      <w:color w:val="000000"/>
      <w:sz w:val="20"/>
    </w:rPr>
  </w:style>
  <w:style w:type="paragraph" w:customStyle="1" w:styleId="AFFooterDivision">
    <w:name w:val="AF_FooterDivision"/>
    <w:basedOn w:val="Footer"/>
    <w:next w:val="Normal"/>
    <w:rsid w:val="00ED7D19"/>
    <w:pPr>
      <w:tabs>
        <w:tab w:val="clear" w:pos="4513"/>
        <w:tab w:val="clear" w:pos="9026"/>
      </w:tabs>
      <w:spacing w:line="240" w:lineRule="atLeast"/>
    </w:pPr>
    <w:rPr>
      <w:rFonts w:ascii="Cosmos" w:hAnsi="Cosmos"/>
      <w:color w:val="000000"/>
      <w:sz w:val="16"/>
    </w:rPr>
  </w:style>
  <w:style w:type="table" w:styleId="TableGrid">
    <w:name w:val="Table Grid"/>
    <w:basedOn w:val="TableNormal"/>
    <w:rsid w:val="00F02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Management Report template - july 13</Template>
  <TotalTime>0</TotalTime>
  <Pages>17</Pages>
  <Words>557</Words>
  <Characters>4246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Company [cosmos med 22pt, colour, R- 0 / G – 52 / B –120]</vt:lpstr>
    </vt:vector>
  </TitlesOfParts>
  <Company>Alexander Forbes</Company>
  <LinksUpToDate>false</LinksUpToDate>
  <CharactersWithSpaces>4794</CharactersWithSpaces>
  <SharedDoc>false</SharedDoc>
  <HLinks>
    <vt:vector size="12" baseType="variant">
      <vt:variant>
        <vt:i4>1245236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_Toc197316386</vt:lpwstr>
      </vt:variant>
      <vt:variant>
        <vt:i4>262152</vt:i4>
      </vt:variant>
      <vt:variant>
        <vt:i4>3521</vt:i4>
      </vt:variant>
      <vt:variant>
        <vt:i4>1026</vt:i4>
      </vt:variant>
      <vt:variant>
        <vt:i4>1</vt:i4>
      </vt:variant>
      <vt:variant>
        <vt:lpwstr>http://www.locktononline.com/SiteCollectionImages/Lockton%20Daily/BrokersLogo.jpg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Company [cosmos med 22pt, colour, R- 0 / G – 52 / B –120]</dc:title>
  <dc:creator>Leonie Booyse</dc:creator>
  <cp:lastModifiedBy>MacLean, Calum</cp:lastModifiedBy>
  <cp:revision>2</cp:revision>
  <cp:lastPrinted>2008-01-22T10:57:00Z</cp:lastPrinted>
  <dcterms:created xsi:type="dcterms:W3CDTF">2013-07-25T15:47:00Z</dcterms:created>
  <dcterms:modified xsi:type="dcterms:W3CDTF">2013-07-25T15:47:00Z</dcterms:modified>
</cp:coreProperties>
</file>